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B996" w14:textId="77777777" w:rsidR="006D686F" w:rsidRPr="006D686F" w:rsidRDefault="006D686F" w:rsidP="006D686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6D686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 xml:space="preserve">باب اول </w:t>
      </w:r>
      <w:r w:rsidRPr="006D686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- </w:t>
      </w:r>
      <w:r w:rsidRPr="006D686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اینکه ثروت سم قاتل است</w:t>
      </w:r>
    </w:p>
    <w:p w14:paraId="4A139EAF" w14:textId="77777777" w:rsidR="006D686F" w:rsidRPr="006D686F" w:rsidRDefault="006D686F" w:rsidP="006D686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6DBB8EB1" w14:textId="77777777" w:rsidR="006D686F" w:rsidRPr="006D686F" w:rsidRDefault="006D686F" w:rsidP="006D686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6D686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سمندر میفرمایند قوله تعالی :</w:t>
      </w:r>
    </w:p>
    <w:p w14:paraId="4F5E0473" w14:textId="77777777" w:rsidR="006D686F" w:rsidRPr="006D686F" w:rsidRDefault="006D686F" w:rsidP="006D686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6D686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در یکی از الواح منزله نبیل اعظم نازل : </w:t>
      </w:r>
    </w:p>
    <w:p w14:paraId="64DD9C32" w14:textId="77777777" w:rsidR="006D686F" w:rsidRPr="006D686F" w:rsidRDefault="006D686F" w:rsidP="006D686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6D686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“ای نبیل بعضی</w:t>
      </w:r>
      <w:r w:rsidRPr="006D686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686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عباد از حق سم قاتل طلب نموده و مینمایند و بگمان خود</w:t>
      </w:r>
      <w:r w:rsidRPr="006D686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686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شهد فائق خواسته‌اند آیا رضیع اگر سم طلب نماید اعطای</w:t>
      </w:r>
      <w:r w:rsidRPr="006D686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686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 از بالغ جائز لا و نفسی و لو یصیح و یبکی چنانچه شنیده‌اید</w:t>
      </w:r>
      <w:r w:rsidRPr="006D686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686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مشاهده نموده‌اند که بعضی در عراق تلقاء وجه حاضر</w:t>
      </w:r>
      <w:r w:rsidRPr="006D686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686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از حق جل شأنه خواستند آنچه را خواستند و بعد از اعطاء</w:t>
      </w:r>
      <w:r w:rsidRPr="006D686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686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ظاهر شد از ایشان آنچه سبب خسران شد و نفوس دیگر</w:t>
      </w:r>
      <w:r w:rsidRPr="006D686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686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بعد ان وصلوا بما ارادوا بالمره از حق اعراض نمودند بعضی</w:t>
      </w:r>
      <w:r w:rsidRPr="006D686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686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آنان راجع و بعضی بکمال طغیان باقی ان ربک لهو العلیم</w:t>
      </w:r>
      <w:r w:rsidRPr="006D686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686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الخبیر مقصود آنکه احبای الهی از تأخیر ما ارادوا من</w:t>
      </w:r>
      <w:r w:rsidRPr="006D686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686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ربهم الکریم مکدر و محزون نباشند چه که آن منبع کرم و مخزن</w:t>
      </w:r>
      <w:r w:rsidRPr="006D686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686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جود و مبدأ فیوضات لا نهایه و مصدر عنایات غیر متناهیه لم یزل</w:t>
      </w:r>
      <w:r w:rsidRPr="006D686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D686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لا يزال معطی و باذل بوده و خواهد بود یشهد کل شیء انه لهو العزیز الکریم” انتهی </w:t>
      </w:r>
    </w:p>
    <w:p w14:paraId="24BE2400" w14:textId="77777777" w:rsidR="006D686F" w:rsidRPr="006D686F" w:rsidRDefault="006D686F" w:rsidP="006D686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6D686F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512A" w14:textId="77777777" w:rsidR="00C03CB4" w:rsidRDefault="00C03CB4">
      <w:r>
        <w:separator/>
      </w:r>
    </w:p>
  </w:endnote>
  <w:endnote w:type="continuationSeparator" w:id="0">
    <w:p w14:paraId="3014F1F7" w14:textId="77777777" w:rsidR="00C03CB4" w:rsidRDefault="00C0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DB69" w14:textId="77777777" w:rsidR="00C03CB4" w:rsidRDefault="00C03CB4">
      <w:r>
        <w:separator/>
      </w:r>
    </w:p>
  </w:footnote>
  <w:footnote w:type="continuationSeparator" w:id="0">
    <w:p w14:paraId="1C332897" w14:textId="77777777" w:rsidR="00C03CB4" w:rsidRDefault="00C0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6D686F"/>
    <w:rsid w:val="007822DB"/>
    <w:rsid w:val="0085356A"/>
    <w:rsid w:val="009476C9"/>
    <w:rsid w:val="009C0CB4"/>
    <w:rsid w:val="00A56405"/>
    <w:rsid w:val="00B2673D"/>
    <w:rsid w:val="00B6767A"/>
    <w:rsid w:val="00B92CF0"/>
    <w:rsid w:val="00C03CB4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2023-05-07T04:34:00Z</dcterms:modified>
  <dc:language>en-US</dc:language>
</cp:coreProperties>
</file>