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9DCF" w14:textId="77777777" w:rsidR="008B3E9D" w:rsidRPr="00E80333" w:rsidRDefault="008B3E9D" w:rsidP="008B3E9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80333">
        <w:rPr>
          <w:rFonts w:cs="Naskh MT for Bosch School"/>
          <w:b/>
          <w:bCs/>
          <w:color w:val="FF0000"/>
          <w:szCs w:val="28"/>
          <w:rtl/>
        </w:rPr>
        <w:t>٣٧</w:t>
      </w:r>
      <w:r w:rsidRPr="00E80333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80333">
        <w:rPr>
          <w:rFonts w:cs="Naskh MT for Bosch School"/>
          <w:b/>
          <w:bCs/>
          <w:color w:val="FF0000"/>
          <w:szCs w:val="28"/>
          <w:rtl/>
        </w:rPr>
        <w:t>مقام عظیم کلمة الله و کتب الهیه</w:t>
      </w:r>
    </w:p>
    <w:p w14:paraId="4150F5FA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9F94140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کتاب بدیع است  قوله الاعلی: قدر و شأن انسان از کلماتش ظاهر و فی الحقیقه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مرآت نفس است لو انت من العارفین .</w:t>
      </w:r>
    </w:p>
    <w:p w14:paraId="4A490E63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</w:p>
    <w:p w14:paraId="6FB9D982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الاعز حضرت موجود میفرماید عالم را کلمه مسخر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و مینماید او است مفتاح اعظم در عالم چه که ابواب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قلوب که فی الحقیقه ابواب سماء ازو مفتوح یک تجلی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تجلیاتش در مرآت حب تجلی نمود کلمه مبارکه انالمحبوب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او منطبع بحری است دارا و جامع هر چه ادراک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او ظاهر گردد تعالی هذا المقام الاعلی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کینونة العلو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السمو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تمشی عن ورائه مهلا مکبرا و در لوح رئیس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قوله الاحلی قد اشتعل العالم من کلمة ربک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انها ارق من نسیم الصاقد ظهرت علی هیئة الانسان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 اجبی الله عباده المقبلین و فی باطنها ماء طهر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 افئدة الذین اقبلوا الیه و غفلوا عن ذکر ما سواه و قربهم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منظر اسمه العظیم وانزلنا منه علی القبور و هم قیام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ینظرون جمال الله المشرق المنیر .</w:t>
      </w:r>
    </w:p>
    <w:p w14:paraId="47DA3F7F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</w:p>
    <w:p w14:paraId="1AC2BAF0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 قوله الاعلی: قل ان یا ملأالارش لا تقاسوا 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الایات یخلق شیئی و لا ظهورها بظهور شیئی ان انتم توقنون قل ان الایات بنفسها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مرآت الله لاّن فیها انطبعت صفات الله ان انتم تشوون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انها هی اول خلق حکت عن الله فی ظهور اسمائه و صفاته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انتم تفقهون و بها خلق الله خلق ما کان و ما یکون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انتم تشهدون قل انها لصور الامر ینفخ روح الحی الحیوان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هیاکل الذین هم الی وجه القدس یتوجهون و انها لحجة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بها ثبت امر الله من قبل القیل و یثبت الی آخر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آخر له ان انتم فیها تتفکرون .</w:t>
      </w:r>
    </w:p>
    <w:p w14:paraId="3B8A4DD3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3D859D0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قوله العلی بدان ایسائل که کلمه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جامع کل معانی بوده یعنی جمیع معانی و اسرار الهی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مستور طوبی لمن بلغها و اخرج اللئالی المکنونه فیها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اشراق کلمه الهیه را بمثل اشراق شمس ملاحظه کن همان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قسم که شمس بعد از طلوع بر کل اشراق مینماید همان قسم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شمس کلمه که از افق مشیت ربانیه اشراق فرمود بر کل تجلی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استغفر الله من هذا التشبیه چه که شمس ظاهره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مستمد از کلمه جامعه بود فکر لتعرف و لکن اشراق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ظاهره ببصر ظاهر ادراک میشود و اشراق شمس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ببصر باطن فوالذی نفسی بیده که اگر آنی مدد و قدرت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باطنیه کلمه الهیه از عالم و اهل آن منقطع شود کل معدوم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مفقود خواهند شد و اگر نفسی ببصر الهی ملاحظه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اشراق و انوارش را در کل مشاهده نماید و همچنین اگر باذن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طاهره توجه نماید ندای اول الهی را در کل حین اصغا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مینماید ندای الهی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زال مرتفع و لکن آذان ممنوع و اشراق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انوار نیّر آفاق ظاهر ولکن ابصار محجوب .</w:t>
      </w:r>
    </w:p>
    <w:p w14:paraId="5DFA6950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</w:p>
    <w:p w14:paraId="6AA6F95A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الاعز ای امین علت حرکت حرارت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و علت حرارت کلمة الله لذا باید احباء بنار کلمه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را از شمال ظنون بیمین یقین کشانند و از حرارت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ربانیه چنان بحرکت آیند که از عوالم نفسیه فانیه بمعارج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منیعه باقیه نمایند .</w:t>
      </w:r>
    </w:p>
    <w:p w14:paraId="22B8E2FD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</w:p>
    <w:p w14:paraId="29E8CFF7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عبدالبهاءاست قوله الجمیل کلام بر دو قسم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جوامع الکلم و فصل الخطاب که بغایت موجز و مفید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دیگری اساطیر و حکایات که مسهب و طویل و مطنب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ولی معانی قلیل و کمیاب پس نفوسی که در ظل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توحید داخل اهل معانی اند نه الفاظ و طالب حقایق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مجاز جمیع لسانها نزدشان مقبول و مرغوب اگر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محبوب موجود چه گبری و چه کردی و چه تازی و چه دری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چه پهلوی و اگر در الفاظ معانی مفقود چه فارسی و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عربی و چه عراقی و چه حجازی .</w:t>
      </w:r>
    </w:p>
    <w:p w14:paraId="637EF837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</w:p>
    <w:p w14:paraId="19054CBF" w14:textId="77777777" w:rsidR="008B3E9D" w:rsidRDefault="008B3E9D" w:rsidP="008B3E9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 حضرت در خطابی است قوله العزیز اما مجمع کاوس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مقصدشان حتی المقدور اینکه انقلابات و اغتشاشات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اجتماعی و اقتصادی مبدل بنظم و سکونی گردد که 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آسایش عالم آفرینش شود بآنان بگو که الیوم قوه انقلاب شدید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اختلاف عظیم ممکن نیست که اهل عالم سکون و قرار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یابند مگر بقوهٴ که محیط بر عالم انسانی است آنقوه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غلبه کند جمیع این انقلابات منقلب بسکون و قرار گردد و همه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اختلافات مبدل بالفت و محبت و اتحاد شود و آنقوه کلمة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قوه انسانی است جلوه الهی است نورانیت محض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قوه روح القدس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3CD0" w14:textId="77777777" w:rsidR="00761177" w:rsidRDefault="00761177">
      <w:r>
        <w:separator/>
      </w:r>
    </w:p>
  </w:endnote>
  <w:endnote w:type="continuationSeparator" w:id="0">
    <w:p w14:paraId="55A5A52E" w14:textId="77777777" w:rsidR="00761177" w:rsidRDefault="0076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B0D5" w14:textId="77777777" w:rsidR="00761177" w:rsidRDefault="00761177">
      <w:r>
        <w:separator/>
      </w:r>
    </w:p>
  </w:footnote>
  <w:footnote w:type="continuationSeparator" w:id="0">
    <w:p w14:paraId="18FFA846" w14:textId="77777777" w:rsidR="00761177" w:rsidRDefault="0076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EFF07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B3E9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61177"/>
    <w:rsid w:val="007822DB"/>
    <w:rsid w:val="008B3E9D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2023-10-11T20:29:00Z</dcterms:modified>
  <dc:language>en-US</dc:language>
</cp:coreProperties>
</file>