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D460" w14:textId="77777777" w:rsidR="00A468CA" w:rsidRPr="002A410F" w:rsidRDefault="00A468CA" w:rsidP="00A468CA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2A410F">
        <w:rPr>
          <w:rFonts w:cs="Naskh MT for Bosch School"/>
          <w:b/>
          <w:bCs/>
          <w:color w:val="FF0000"/>
          <w:szCs w:val="28"/>
          <w:rtl/>
        </w:rPr>
        <w:t>١٢٢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2A410F">
        <w:rPr>
          <w:rFonts w:cs="Naskh MT for Bosch School"/>
          <w:b/>
          <w:bCs/>
          <w:color w:val="FF0000"/>
          <w:szCs w:val="28"/>
          <w:rtl/>
        </w:rPr>
        <w:t>انحراف ملا حسن بجستانی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2A410F">
        <w:rPr>
          <w:rFonts w:cs="Naskh MT for Bosch School"/>
          <w:b/>
          <w:bCs/>
          <w:color w:val="FF0000"/>
          <w:szCs w:val="28"/>
          <w:rtl/>
        </w:rPr>
        <w:t>از حروف حی بیان</w:t>
      </w:r>
    </w:p>
    <w:p w14:paraId="01E23627" w14:textId="77777777" w:rsidR="00A468CA" w:rsidRDefault="00A468CA" w:rsidP="00A468C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E443063" w14:textId="77777777" w:rsidR="00A468CA" w:rsidRDefault="00A468CA" w:rsidP="00A468C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یکی از آثار قوله الاعز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حسن بجستانی مشاهده نما وقتی در عراق بین یدی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حاضر و در امر نقطه اولی روح ما سواه فداه شبهاتی بر او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وارد چنانچه تلقاء وجه معروض داشت و جواب بالمواجهه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لسان مظهر احدیه استماع نمود از جمله اعتراضاتی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بر نقطه اولی نموده آنکه آنحضرت در جمیع کتب منزله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حروف حی را باوصاف لا تحصی وصف نموده اند و من یکی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آن نفوس محسوبم و بنفس خود عارف و مشاهده مینمایم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ابداً قابل این اوصاف نبوده و نیستم نفس اوصاف سبب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ریب و شبهه او شده و غافل از آنکه زارع مقصودش سقایه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گندم است ولکن زوان بالتبع سقایه میشود جمیع اوصاف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نقطه بیان راجع باول من امن وعده معدودات حسن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امثال او بالتبع بماء بیان و اوصاف رحمن فائز شده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اینمقام باقی تا اقبال باقی و الا باسفل مقر راجع این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میفرماید بسا از اعلی شجره اثبات در ظهور نیر اعظم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ادنی شجره نفی محسوب میشوند الامر بید الله 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لهو الحکیم العلیم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1042" w14:textId="77777777" w:rsidR="002533F4" w:rsidRDefault="002533F4">
      <w:r>
        <w:separator/>
      </w:r>
    </w:p>
  </w:endnote>
  <w:endnote w:type="continuationSeparator" w:id="0">
    <w:p w14:paraId="1E87C21B" w14:textId="77777777" w:rsidR="002533F4" w:rsidRDefault="0025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024B" w14:textId="77777777" w:rsidR="002533F4" w:rsidRDefault="002533F4">
      <w:r>
        <w:separator/>
      </w:r>
    </w:p>
  </w:footnote>
  <w:footnote w:type="continuationSeparator" w:id="0">
    <w:p w14:paraId="1D93D7F9" w14:textId="77777777" w:rsidR="002533F4" w:rsidRDefault="0025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ABC62F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468CA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533F4"/>
    <w:rsid w:val="00352151"/>
    <w:rsid w:val="00514B2C"/>
    <w:rsid w:val="00555B6C"/>
    <w:rsid w:val="006C0A81"/>
    <w:rsid w:val="006C4BCD"/>
    <w:rsid w:val="007822DB"/>
    <w:rsid w:val="00A468CA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2023-10-12T03:37:00Z</dcterms:modified>
  <dc:language>en-US</dc:language>
</cp:coreProperties>
</file>