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2462" w14:textId="77777777" w:rsidR="00365054" w:rsidRPr="002A410F" w:rsidRDefault="00365054" w:rsidP="00365054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2A410F">
        <w:rPr>
          <w:rFonts w:cs="Naskh MT for Bosch School"/>
          <w:b/>
          <w:bCs/>
          <w:color w:val="FF0000"/>
          <w:szCs w:val="28"/>
          <w:rtl/>
        </w:rPr>
        <w:t>١٢٥</w:t>
      </w:r>
      <w:r w:rsidRPr="002A410F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2A410F">
        <w:rPr>
          <w:rFonts w:cs="Naskh MT for Bosch School"/>
          <w:b/>
          <w:bCs/>
          <w:color w:val="FF0000"/>
          <w:szCs w:val="28"/>
          <w:rtl/>
        </w:rPr>
        <w:t>اوضاع اقامت حضرت بهاءالله</w:t>
      </w:r>
      <w:r w:rsidRPr="002A410F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2A410F">
        <w:rPr>
          <w:rFonts w:cs="Naskh MT for Bosch School"/>
          <w:b/>
          <w:bCs/>
          <w:color w:val="FF0000"/>
          <w:szCs w:val="28"/>
          <w:rtl/>
        </w:rPr>
        <w:t>در اسلامبول</w:t>
      </w:r>
    </w:p>
    <w:p w14:paraId="2617A11D" w14:textId="77777777" w:rsidR="00365054" w:rsidRDefault="00365054" w:rsidP="00365054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738CA362" w14:textId="77777777" w:rsidR="00365054" w:rsidRDefault="00365054" w:rsidP="00365054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 خطاب بشیخ نجفی اصفهانی قوله الاعز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مظلوم را مرحوم مغفور مشیر الدوله میرزا حسینخان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غفر الله شناخته بود البته نزد اولیای دولت تفصیل ورود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 مظلوم را در آستانه ( اسلامبول ) و اقوال و اعمالش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 ذکر فرموده یوم ورود مهماندار دولت حاضر و ما را بمحلی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مأمور بود برده فی الحقیقه کمال محبت و عنایت از جانب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دولت نسبت باینمظلومان ظاهر و مشهود یوم دیگر شاهزاده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شجاع الدوله و میرزا صفا بنیابت مرحوم مغفور مشیر الدوله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وزیر مختار تشریف آوردند و همچنین بعضی از وزرای دولت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علیه از جمله مرحوم کمال پاشا و بعضی دیگر و اینمظلوم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متوکلا علی الله من غیر ذکر حاجت و مطلبی چهار شهر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آن ارض بوده و اعمالش نزد کل معلوم و مشهود لا ینکرها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 کل مبغض کذاب من عرف الله لم یعرف دونه دوست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نداشته و نداریم امثال این امور را ذکر نمائیم بعضی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بزرگان ایران هر هنگام وارد آنمدینه شدند درب خانه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ها لاجل شهریه و انعام کمال جد و جهد را مبذول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داشته اند و این مظلوم اگر سبب اعزاز نبوده علت ذلت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هم نشده و اینعمل حضرت مرحوم مغفور اعلی الله مقامه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نظر بدوستی اینمظلوم نبوده بلکه نظر بمقتضیات حکمت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خدمتی که سراً در نظر داشته اند بوده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4E41B" w14:textId="77777777" w:rsidR="003D75DE" w:rsidRDefault="003D75DE">
      <w:r>
        <w:separator/>
      </w:r>
    </w:p>
  </w:endnote>
  <w:endnote w:type="continuationSeparator" w:id="0">
    <w:p w14:paraId="0D4C7427" w14:textId="77777777" w:rsidR="003D75DE" w:rsidRDefault="003D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EB1CC" w14:textId="77777777" w:rsidR="003D75DE" w:rsidRDefault="003D75DE">
      <w:r>
        <w:separator/>
      </w:r>
    </w:p>
  </w:footnote>
  <w:footnote w:type="continuationSeparator" w:id="0">
    <w:p w14:paraId="3A164494" w14:textId="77777777" w:rsidR="003D75DE" w:rsidRDefault="003D7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7BDC42F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365054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365054"/>
    <w:rsid w:val="003D75DE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2023-10-12T03:38:00Z</dcterms:modified>
  <dc:language>en-US</dc:language>
</cp:coreProperties>
</file>