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2F61" w14:textId="77777777" w:rsidR="006C58AD" w:rsidRPr="00ED7A53" w:rsidRDefault="006C58AD" w:rsidP="006C58AD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D7A53">
        <w:rPr>
          <w:rFonts w:cs="Naskh MT for Bosch School"/>
          <w:b/>
          <w:bCs/>
          <w:color w:val="FF0000"/>
          <w:szCs w:val="28"/>
          <w:rtl/>
        </w:rPr>
        <w:t>١٢٦</w:t>
      </w:r>
      <w:r w:rsidRPr="00ED7A53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D7A53">
        <w:rPr>
          <w:rFonts w:cs="Naskh MT for Bosch School"/>
          <w:b/>
          <w:bCs/>
          <w:color w:val="FF0000"/>
          <w:szCs w:val="28"/>
          <w:rtl/>
        </w:rPr>
        <w:t>نا موافقتهای دولت عبد العزیز</w:t>
      </w:r>
      <w:r w:rsidRPr="00ED7A53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D7A53">
        <w:rPr>
          <w:rFonts w:cs="Naskh MT for Bosch School"/>
          <w:b/>
          <w:bCs/>
          <w:color w:val="FF0000"/>
          <w:szCs w:val="28"/>
          <w:rtl/>
        </w:rPr>
        <w:t>عثمانی و شدائد تبعید حضرت</w:t>
      </w:r>
      <w:r w:rsidRPr="00ED7A53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D7A53">
        <w:rPr>
          <w:rFonts w:cs="Naskh MT for Bosch School"/>
          <w:b/>
          <w:bCs/>
          <w:color w:val="FF0000"/>
          <w:szCs w:val="28"/>
          <w:rtl/>
        </w:rPr>
        <w:t>بهاءالله از اسلامبول بادرنه</w:t>
      </w:r>
    </w:p>
    <w:p w14:paraId="7C8599F7" w14:textId="77777777" w:rsidR="006C58AD" w:rsidRDefault="006C58AD" w:rsidP="006C58A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C709124" w14:textId="77777777" w:rsidR="006C58AD" w:rsidRDefault="006C58AD" w:rsidP="006C58A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سورة الملوک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یا سفیر ملک الباریس انسیت حکم الکلمة و مظاهرها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التی سطر فی الانجیل الذی ینب بیوحنا و غفلت عما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وصاک به الروح فی مظاهر الکلمة و کنت من الغافلین و 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 یکن کذلک کیف اتفقت مع سفیر العجم فی امرنا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ورد علینا ما احترقت عنه اکباد العارفین و جرت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الدموع علی خدود اهل البقاء و ضجت افئده المقربین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...ان یا ایها الملوک قد قضت عشرین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کنا فی کل یوم منها فی بلاء جدید وورد علینا مالا ورد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 قبلنا ان انتم من السامعین بحیث قتلونا و سفکوا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دمائنا و اخذوا اموالنا و هتکوا حرمتنا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 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ربی لا اعلم حرفا الا علمنی الله بجوده و انا نقر بذلک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نکون من المقربین قل یا ایها الوکلاء ... و تسألون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عما فعلتم فی ایامکم و فرطتم فی امر الله و استکبرتم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اولیائه بعد الذی ورد و اعلیکم بصدق مبین و انتم شاورتم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امرهم و اخذتم حکم انفسکم و ترکتم حکم الله المهیمن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القدیر ... اکان من اصولکم بان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تعذبوا الذی جأکم بامرکم و تخذلوه و توذوه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یوم بعد الذی ما عصاعکم فی اقل من آن و یشهد بذلک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من سکن فی العراق و من ورائه کل ذی علم علیم فانصفوا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انفسکم یا ایها الوکلاء بای ذنب اطرد تمونا و بای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جرم اخرجتمونا بعد الذی استاجرناکم و ما آجرتمونا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فو الله هذالظلم عظیم الذی لن یقاس بظلم فی الارض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کان الله علی ما اقول شهید هل خالفتکم فی امرکم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بالوزراء الذین کانوا ان یحکموا فی العراق فاسألوا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عنهم لتکونن علی بصیرة فینا فلما وردنا المدینة (اسلامبول )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وجدنا رؤسائها کالاطفال الذین یجتمعون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الطین لیلعبوا به و ما وجدنا منهم من بالغ لنعلمه ما علمنی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و نلقی علیه من کلمات حکمة منیع و لذا بکینا علیهم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بعیون السر لارتکابهم بما نهوا عنه و اغفالهم عما خلقوا 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وهذا ما اشهدناه فی المدینة و اثبتناه فی الکتاب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لیکون تذکرة لهم و ذکری للاخرین ...فاعلم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جئنا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بامرک و دخلنا مدینتک بعز مبین و اخرجوانا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عنها بذلة التی لن تقاس بها ذلة فی الارض ان انت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من المطلعین و اذهبونا الی ان ادخلونا </w:t>
      </w:r>
      <w:r>
        <w:rPr>
          <w:rFonts w:cs="Naskh MT for Bosch School"/>
          <w:szCs w:val="28"/>
          <w:rtl/>
        </w:rPr>
        <w:lastRenderedPageBreak/>
        <w:t>فی مدینة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(ادرنه ) التی یدخل فیها احد الا الذین 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عصوا امرک و کانوا من العاصین بعد الذی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عصیانک فی اقل من آن فلما سمعنا امرک اطعناه و کنا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المطیعین و ما راعوا فینا حق الله و حکمه و لا فیما نزل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الانبیاء و المرسلین و ما رحموا علینا و فعلوا بنا مالا فعل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مسلم و لا م</w:t>
      </w:r>
      <w:r>
        <w:rPr>
          <w:rFonts w:cs="Naskh MT for Bosch School" w:hint="cs"/>
          <w:szCs w:val="28"/>
          <w:rtl/>
        </w:rPr>
        <w:t>ؤ</w:t>
      </w:r>
      <w:r>
        <w:rPr>
          <w:rFonts w:cs="Naskh MT for Bosch School"/>
          <w:szCs w:val="28"/>
          <w:rtl/>
        </w:rPr>
        <w:t>من علی کافر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کان الله علی ما اقول شهید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حین اخراجنا عن مدنیتک حملونا علی خدور التی تحمل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علیها العباد اثقالهم و اوزارهم (گاری های بارکشی ) کذلک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فعلوا بنا ان کان حضرتک من المستخبرین و اذهبونا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ان اوردونا و فی بلدة العصاة علی وزعمهم فلما وردنا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وجدنا فیها من بیت لنسکن فیها لذا نزلنا فی محل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الذی لن یدخل فیها الا کل ذی اضطرار غریب (رباط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کاروانسرا ) و کنا فیها ایاما معدوده و اشتد علینا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الامر لضیق المکان لذا استاجرنا بیوت الذی ترکوها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اهلها من شدة بردها و کانوا من التارکین و لن یسکن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فیها احد الا فی الصیف و انا فی الشتاء کنا فیها لمن النازلین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لم یکن لاهلی و للذینهم کانوا معی من کسوة لتقیهم عن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البرود فی هذا الزمهریر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لوحی قوله الاعلی یا لیت کنت حاضراً لدی العرش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اذا شرقنا من افق الله بسلطان مبین و حین اخراجنا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المدینة التی کنا فیها بظلم عظیم و رأیت قدرة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بعینک و سمعت آیاته باذنک و فی تلک الایام نزلت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آلایات جهرة بین ملا الانشاء و ان ربک لهو المقتدر القدیر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ان وردنا شاطی البحر حضر بین یدینا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 من رؤسا العسکریه اذا نطق لسان القدم و اخبره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بما یظهر من بعد من لدن علیم خبیر قد انقلب حاله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کاد ان یبکی تلقاء الوجه کذلک قضی الامر من لدن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علیم خبیر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E4B3" w14:textId="77777777" w:rsidR="00FD13C1" w:rsidRDefault="00FD13C1">
      <w:r>
        <w:separator/>
      </w:r>
    </w:p>
  </w:endnote>
  <w:endnote w:type="continuationSeparator" w:id="0">
    <w:p w14:paraId="1A7F9347" w14:textId="77777777" w:rsidR="00FD13C1" w:rsidRDefault="00FD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AA50" w14:textId="77777777" w:rsidR="00FD13C1" w:rsidRDefault="00FD13C1">
      <w:r>
        <w:separator/>
      </w:r>
    </w:p>
  </w:footnote>
  <w:footnote w:type="continuationSeparator" w:id="0">
    <w:p w14:paraId="28F16D7C" w14:textId="77777777" w:rsidR="00FD13C1" w:rsidRDefault="00FD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567212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C58AD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6C58AD"/>
    <w:rsid w:val="007822DB"/>
    <w:rsid w:val="00A82770"/>
    <w:rsid w:val="00C171D1"/>
    <w:rsid w:val="00D13E64"/>
    <w:rsid w:val="00D8588E"/>
    <w:rsid w:val="00DF4555"/>
    <w:rsid w:val="00FA6775"/>
    <w:rsid w:val="00F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2023-10-12T03:38:00Z</dcterms:modified>
  <dc:language>en-US</dc:language>
</cp:coreProperties>
</file>