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919A" w14:textId="77777777" w:rsidR="007E54E3" w:rsidRPr="009D1CE0" w:rsidRDefault="007E54E3" w:rsidP="007E54E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١٣٢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معجزات و کرامات</w:t>
      </w:r>
    </w:p>
    <w:p w14:paraId="64F4ACC4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994C3A8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لوح خطاب بشیخ نجفی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استدعا آنکه دوستان این ذیل را بغبار اکاذیب نیالایند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بذکر خوارق عادات که نزد ایشان است از شأن و مقام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تقدیس و تنزیه نکاهند .</w:t>
      </w:r>
    </w:p>
    <w:p w14:paraId="7B22BF72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7F177A30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از حضرت عبدالبهاءاست قوله العزیز اعلمی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امة الله انّ جمیع المسائل المذکورة فی الانجیل انّها کلها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لها تفاسیر و تاویل لا یعلمها الا کل سمیع و بصیر .</w:t>
      </w:r>
    </w:p>
    <w:p w14:paraId="42B7745B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12F796B6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الجلیل معجزات جمال مبارک را ذکر نکنم شاید سامع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گوید این روایت است و محتمل الصّدق و الکذب مثل اینکه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انجیل روایات معجزات مسیح از حواریین است نه دیگران امّا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یهود منکر آن ولی اگر من بخواهم که ذکر خوارق عادات از 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مبارک کنم بسیار است و در شرق مسّلم حتی در نزد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بعضی اغیار نیز مسّلم است ولی این روایات حجّت و برهان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قاطع از برای کل نشود شاید سامع گوید بلکه این مطابق واقع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زیرا طوائف سایره نیز روایات معجزات از مقتداهای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کنند مثلاً امّت براهمه از برای برهما روایت معجزات کنند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کجا بفهمیم که آنها کذب است و اینها صدق است اگر روایت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آنهم روایت است اگر تواتر است آنهم تواتر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این روایات برهان مقنع نیست بلی برهان است از برای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 حاضری که بود و آنهم نیز شاید که شبهه کند که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معجزه نبود بلکه سحر بود از برای بعضی سحّار ها نیز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وقوعات عجیبه روایت شده است . باری مقصود این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بسیار امور عجیبه از جمال مبارک ظاهر شد اما ما روایت نمی کنیم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بجهت کل من علی الارض حجت و برهان نمیشود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بلکه از برای آنان که مشاهده نموده نیز برهان قاطع نشود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کمان نمایند که سحر است و همچنین اکثر معجزات که از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شده است معانی دارد مثلا در شهادت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در انجیل مذکور است که ظلمت احاطه کرد و </w:t>
      </w:r>
      <w:r>
        <w:rPr>
          <w:rFonts w:cs="Naskh MT for Bosch School"/>
          <w:szCs w:val="28"/>
          <w:rtl/>
        </w:rPr>
        <w:lastRenderedPageBreak/>
        <w:t>زلزله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حجاب هیکل منّشق گشت و اموات از قبور بر خاستند اگر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بظاهر بود واقعهٴ عظیمی است البته در تاریخ ایام درج میشد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سبب اضطراب قلوب میشد و اقّلا حضرت مسیح را سپاهیان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صلیب نزول میدادند و یا آنکه فرار میکردند و این وقایع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هیچ تاریخی مذکور نه پس معلوم است که مقصد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عبارت نیست بلکه معنی دارد و ما مقصدمان انکار کردن نیست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فقط مراد این است این روایات برهان قاطع نمیشود و معنی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دارد .</w:t>
      </w:r>
    </w:p>
    <w:p w14:paraId="3F5D7AD1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003D6E55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این از اعظم معجزات جمال مبارک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مسجون بودند ولی در نهایت حشمت و اقتدار حرکت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میکردند زندان ایوان شد ونفس سجن باغ جنان گشت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قرون اولی ابدا وقوع ندارد که شخص اسیر زندان بقّوت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اقتدار حرکت فرماید و در زیر زنجیر صیت امر الله بفلک اثیر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رسد و در شرق و غرب فتوحات عظیمه کرده و بقّوت اعلی 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مسّخر نموده هذا ما امتاز به هذا الظهور العظیم .</w:t>
      </w:r>
    </w:p>
    <w:p w14:paraId="4FBE7484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5888CA4A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سورة الملوک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انتم یا معشر الحکماء ما حضرتم عندنا لتسمعوا نغمات الرّوح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تعرفوا ما اعطانی الّله بفضله و انّ هذا فات عنکم ان انتم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تعلمون و لو حضرتم بین یدینا لعلمنّاکم من حکمة الّتی تغنون بها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دونها و ما حضرتم و قضی الامر و نهیت عن اظهارها من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لما نسبونا بالّسحر ان انتم تسمعون .</w:t>
      </w:r>
    </w:p>
    <w:p w14:paraId="12C5550C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375C70DF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خطاب بمیرزا باقر بصّار رشتی قوله الاعلی یا باقر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نامه ات رسید و از حقّ بصر خواستی شکی نیست که حق جل جلاله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مقتدر است و باسمش اعلام یفعل ما یشاء و یحکم ما یرید بر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بقاع ارض مرتفع و منصوب از مقتضیات حکمت الهی احدی اطلاع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نداشته و نخواهد داشت لذا </w:t>
      </w:r>
      <w:r>
        <w:rPr>
          <w:rFonts w:cs="Naskh MT for Bosch School"/>
          <w:szCs w:val="28"/>
          <w:rtl/>
        </w:rPr>
        <w:lastRenderedPageBreak/>
        <w:t>محبوب آنکه شاربان کوثر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امور را بحقّ تفویض نمایند و بارادهٴ حقّ جلّ جلاله ناظر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باشند نه بارادهٴ خود .</w:t>
      </w:r>
    </w:p>
    <w:p w14:paraId="7062E7BC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1D611780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بدیع است قوله الاعلی لازال اصل حجّت آیات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و لکن ازین ظهور اعظم من دون آیات ظاهر شده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اتیان بمثلش کلّ عاجز بوده و خواهند بود .</w:t>
      </w:r>
    </w:p>
    <w:p w14:paraId="30CF5B3F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1DEC603F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قوله الاعلی اگر ناس بخلع انصاف مزّین شوند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اذعان نمایند که بنیّهٴ الهی برهان عّز صمدانی بکینونته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شده چه مقدار عباد که بچشم خود خوارق عادتیّه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ظهورات الهیّه را مشاهده نمودند و لسانشان بمدح 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رحمن ناطق بشأنی که اشعار لا تحصی در مدحش انشاء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معذلک بحجباتی که ابدا عند </w:t>
      </w:r>
      <w:r>
        <w:rPr>
          <w:rFonts w:cs="Naskh MT for Bosch School" w:hint="cs"/>
          <w:szCs w:val="28"/>
          <w:rtl/>
        </w:rPr>
        <w:t>الله</w:t>
      </w:r>
      <w:r>
        <w:rPr>
          <w:rFonts w:cs="Naskh MT for Bosch School"/>
          <w:szCs w:val="28"/>
          <w:rtl/>
        </w:rPr>
        <w:t xml:space="preserve"> حکم وجود بر آن نشده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 محتجب گشته اند که جمیع را انکار نموده و حال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بیداء ضلال سائرند و در تپه غفلت و جهل سالک بشأنی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آنچه ببصر خود دیده اند و بقلب خود ادراک نمود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جمیع غافل شده اند لم یزل چنین بوده و لا یزال 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خواهد بود و اگر در کلّ حین حقّ بحّجت لائح مبین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هر آینه مشرکین را نفع حاصل نه چنانچه در کل اعصار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مظاهر نفس اللّه معجزات و خوارق عادات طلب نموده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هر وقت ظاهر شد اعراض معرضین و نار بغضاء بیشتر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مشتعلتر شد چنانچه شنیده اید .</w:t>
      </w:r>
    </w:p>
    <w:p w14:paraId="10351AFE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60594E66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قوله الاعلی یوم یومی است مه جمیع نبییّن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مرسلین از جانب ربّ العالمین کل را بشارت بآن داده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بظهور مکلّم طور برهان کلیم بعصا ظاهر و برهان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مظلوم بقلم باهر حضرتش با یک عصا بر اسیاف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زد و این ظهور با یک قلم بر جمیع امم و در مقام دیگر برهان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کلیم توراة بوده و دلیلی که از حضرت مسیح باقی مانده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اوراق انجیل بوده و هست و حجّت باقیهٴ حضرت خاتم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فرقان که فارق بین حق و باطل است سبحان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حال معادل کتب سماوی </w:t>
      </w:r>
      <w:r>
        <w:rPr>
          <w:rFonts w:cs="Naskh MT for Bosch School"/>
          <w:szCs w:val="28"/>
          <w:rtl/>
        </w:rPr>
        <w:lastRenderedPageBreak/>
        <w:t>از قبل و بعد نازل و مشهود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آنچه که هر صاحب بصری شهادت داده بر اینکه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شبه و مثلی نداشته و ندارد و معذالک قوم از مراد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محجوب و از رحیق مختوم محروم </w:t>
      </w:r>
    </w:p>
    <w:p w14:paraId="5D218DDF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6B4C96A6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قوله الاعلی شق قمر گفته اند شق شمس ظاهر و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وقتی پدید آمد که شیخ محمد حسن نجفی که قطب علمای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ایران بود از صراط لغزید و بمقرّ خود راجع یا ایّها السائل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اطمینان از جمیع جهات طالع و نیّر ایقان از افق الواح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لائح و ساطع امروز خلیل قد اطمئن قلبی گفته و کلیم بلک الحمد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اله العالمین ذاکر بیک قلم بر اسیاف عالم زدیم آیا ندیدی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نشنیدی ارجع الی الالواح انّها تجذبک الی رّب العالمین .</w:t>
      </w:r>
    </w:p>
    <w:p w14:paraId="743C5B0F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4A7E38EC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اهل ارض لعمری و عمرکم این مظلوم خیال ریاست نداشته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ندارد و مقصود رفع آنچه سبب اختلاف احزاب عالم و تفریق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امم است بوده و هست تا کل فارغ و آزاد شوند و بخود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پردازند استدعا آنکه دوستان این ذیل را بغبار اکاذیب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نیالایند و بذکر خوارق عادات که نزد ایشان است از شأن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مقام و تقدیس و تنزیه نکاهند .</w:t>
      </w:r>
    </w:p>
    <w:p w14:paraId="675A93EB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</w:p>
    <w:p w14:paraId="18E98493" w14:textId="77777777" w:rsidR="007E54E3" w:rsidRDefault="007E54E3" w:rsidP="007E54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که نیز ذیل ریاضات مبتدعه بتفصیل ثبت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الابین کاش بدار السلام میرفتند در تکیهٴ قادریّه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 نمودند و متنبه میشدند ای علی جمعی در آن محل موجود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مجتمع و نفسی الحّق که مشاهده شد نفسی از آن نفوس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زیاده از اربع ساعات متصلا خود را بحجر و مدر و جدار میزد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بیم هلاکت بود بعد منصعقاً بر ارض میافتاد و مقدار دو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ساعت ابدا شعور نداشت و این امور را از کرامات میشمرند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الّله برئی منهم و نحن برآء انّ ربک لهو العلیم الخبیر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یعلم خائنة الاعین و ما فی صدور العالمین و همچنین جمعی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هستند برفاعی معروف اند آن نفوس بقول خود در آتش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میروند و در احیان جذبه سیف بر یکدیگر میزنند بشأنی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ناظر چنین گمان میکند که </w:t>
      </w:r>
      <w:r>
        <w:rPr>
          <w:rFonts w:cs="Naskh MT for Bosch School"/>
          <w:szCs w:val="28"/>
          <w:rtl/>
        </w:rPr>
        <w:lastRenderedPageBreak/>
        <w:t>اعضای خود را قطع نموده اند کلّ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ذلک حیل و مکر و خدع من عند انفسهم الا انّهم من الاخسرین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این امور برأی العین مشاهده شده و اکثری از 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دیده اند بسیار محبوب است که یکی از آن نفوس موهومه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ارض توجّه نماید و تکایای مذکوره و ما یحدث فیها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مشاهده کند که شاید بخطوات نفسّانیه و توهّمات انفس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خادّعیه از شطر احّدیه و مالک بریّه ممنوع نشود ای علی جمعی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جزائر هند بوده و هستند که خود را از اکل و شرب منع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و با وحوش انس گرفته اند و لیالی و ایّام بریاضات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شاقّه مشغول اند و باذکار ناطق معذلک احدی از آن نفوس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عند الله مذکور نه با اینکه خود را از اقطاب و اوتاد و افراد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میشمرند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1914" w14:textId="77777777" w:rsidR="00693212" w:rsidRDefault="00693212">
      <w:r>
        <w:separator/>
      </w:r>
    </w:p>
  </w:endnote>
  <w:endnote w:type="continuationSeparator" w:id="0">
    <w:p w14:paraId="7EA6A333" w14:textId="77777777" w:rsidR="00693212" w:rsidRDefault="0069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3C64" w14:textId="77777777" w:rsidR="00693212" w:rsidRDefault="00693212">
      <w:r>
        <w:separator/>
      </w:r>
    </w:p>
  </w:footnote>
  <w:footnote w:type="continuationSeparator" w:id="0">
    <w:p w14:paraId="0DFEF3BE" w14:textId="77777777" w:rsidR="00693212" w:rsidRDefault="0069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B2DF9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E54E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93212"/>
    <w:rsid w:val="006C0A81"/>
    <w:rsid w:val="006C4BCD"/>
    <w:rsid w:val="007822DB"/>
    <w:rsid w:val="007E54E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2023-10-12T03:43:00Z</dcterms:modified>
  <dc:language>en-US</dc:language>
</cp:coreProperties>
</file>