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A89D" w14:textId="77777777" w:rsidR="00CA2689" w:rsidRPr="009D1CE0" w:rsidRDefault="00CA2689" w:rsidP="00CA268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١٣٧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دلیل قدرت بر رفع قدیم و وضع جدید</w:t>
      </w:r>
    </w:p>
    <w:p w14:paraId="741F886B" w14:textId="77777777" w:rsidR="00CA2689" w:rsidRDefault="00CA2689" w:rsidP="00CA268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8C15499" w14:textId="77777777" w:rsidR="00CA2689" w:rsidRDefault="00CA2689" w:rsidP="00CA268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الاعّز الامنع دینی که سالها مرتفع شده باشد و جمیع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ظّل آن نشو و نما نموده باشند و باحکام مشرقه آن مدّتها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تربیت یافته و نزد آباء و اجداد جز ذکر آنرا نشنیده بقسمی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چشمها جز نفوذ امرش را ادراک نکرده و گوشها جز احکامش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استماع ننموده بعد نفسی ظاهر شود و جمیع اینها را بقوت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قدرت الهی تفریق نماید و فصل کند بلکه همه را نفی 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فکر نما که این اعظم است یا آنچه این همج رعاع گمان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از تفطر سماء و دیگر زحمت و مرارت آن طلعات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نما که بی ناصر و معین ظاهری در مقابل جمیع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اقامهٴ حدود الله میفرمایند با آنهمه ایذاء که بر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وجود های مبارکهٴ لطیفهٴ رقیقه وارد میشود و با کمال قدرت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صبر میفرمایند و با نهایت غلبه تحمّل مینمایند .</w:t>
      </w:r>
    </w:p>
    <w:p w14:paraId="2BD768CB" w14:textId="77777777" w:rsidR="00CA2689" w:rsidRDefault="00CA2689" w:rsidP="00CA2689">
      <w:pPr>
        <w:bidi/>
        <w:jc w:val="both"/>
        <w:rPr>
          <w:rFonts w:cs="Naskh MT for Bosch School"/>
          <w:szCs w:val="28"/>
          <w:rtl/>
        </w:rPr>
      </w:pPr>
    </w:p>
    <w:p w14:paraId="01DC0D4A" w14:textId="77777777" w:rsidR="00CA2689" w:rsidRDefault="00CA2689" w:rsidP="00CA268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دلیل نبعان علم قلبی الهامی ...و چه ریاحین توحید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ریاض قلوبشان انبات شده و چه شقایقهای حقایق علم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حکمت که از صدور منیرشان روئیده و اگر ارض قلوبشان تبدیل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نمیشد چگونه رجالی که حرفی تعلیم نگرفته اند و معلم را ندیده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بهیچ دبستانی قدم نگذاشته اند بکلمات و معانی تکلّم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مینمایند که احدی ادراک نتواند نمود گویا از تراب 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سرمدی سرشته شده اند و از آب حکمت لدّنی عجین گشته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میفرماید العلم نور یقذفه الله فی قلب من یشاء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...اگر این اراضی جرزه وجود تبدیل نمیشد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محل ظهور اسرار احدّیة و بروز جواهر هویه میشد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فرما که چگونه ارض علم و معرفت که از قبل مبسوط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بود بقبضهٴ قدرت و اقتدار قبض نمود و ارض منیعه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تازه در قلوب عباد مبسوط فرمود و ریاحین جدیده و گلهای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بدیعة و اشجار منیعه از صدور منیره انبات نمود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همچنین ملاحظه کن که سموات ادیان مرتفعه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قبل </w:t>
      </w:r>
      <w:r>
        <w:rPr>
          <w:rFonts w:cs="Naskh MT for Bosch School"/>
          <w:szCs w:val="28"/>
          <w:rtl/>
        </w:rPr>
        <w:lastRenderedPageBreak/>
        <w:t>چگونه در یمین قدرت پیچیده شد و سماء بیان بامر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مرتفع گشت و بشمس و قمر و نجوم اوامر بدیعهٴ جدیده تزیین یافت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448D" w14:textId="77777777" w:rsidR="0036232C" w:rsidRDefault="0036232C">
      <w:r>
        <w:separator/>
      </w:r>
    </w:p>
  </w:endnote>
  <w:endnote w:type="continuationSeparator" w:id="0">
    <w:p w14:paraId="4A91BC00" w14:textId="77777777" w:rsidR="0036232C" w:rsidRDefault="003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F3AB" w14:textId="77777777" w:rsidR="0036232C" w:rsidRDefault="0036232C">
      <w:r>
        <w:separator/>
      </w:r>
    </w:p>
  </w:footnote>
  <w:footnote w:type="continuationSeparator" w:id="0">
    <w:p w14:paraId="17AD49A0" w14:textId="77777777" w:rsidR="0036232C" w:rsidRDefault="0036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D6CD9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A268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6232C"/>
    <w:rsid w:val="00514B2C"/>
    <w:rsid w:val="00555B6C"/>
    <w:rsid w:val="006C0A81"/>
    <w:rsid w:val="006C4BCD"/>
    <w:rsid w:val="007822DB"/>
    <w:rsid w:val="00A82770"/>
    <w:rsid w:val="00C171D1"/>
    <w:rsid w:val="00CA268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2023-10-12T03:45:00Z</dcterms:modified>
  <dc:language>en-US</dc:language>
</cp:coreProperties>
</file>