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6CD3" w14:textId="77777777" w:rsidR="00BC53A6" w:rsidRPr="00AF532D" w:rsidRDefault="00BC53A6" w:rsidP="00BC53A6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F532D">
        <w:rPr>
          <w:rFonts w:cs="Naskh MT for Bosch School"/>
          <w:b/>
          <w:bCs/>
          <w:color w:val="FF0000"/>
          <w:szCs w:val="28"/>
          <w:rtl/>
        </w:rPr>
        <w:t>١٤٠</w:t>
      </w:r>
      <w:r w:rsidRPr="00AF53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F532D">
        <w:rPr>
          <w:rFonts w:cs="Naskh MT for Bosch School"/>
          <w:b/>
          <w:bCs/>
          <w:color w:val="FF0000"/>
          <w:szCs w:val="28"/>
          <w:rtl/>
        </w:rPr>
        <w:t>دلیل اقبال و ایمان کثیری از علماء دینی</w:t>
      </w:r>
    </w:p>
    <w:p w14:paraId="4AED9FD0" w14:textId="77777777" w:rsidR="00BC53A6" w:rsidRDefault="00BC53A6" w:rsidP="00BC53A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918BB24" w14:textId="77777777" w:rsidR="00BC53A6" w:rsidRDefault="00BC53A6" w:rsidP="00BC53A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جّل و علا و نیز از جملهٴ ادلّه بر اثبات این امر آنکه در 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عهد و عصر که غیب هویّه در هیکل بشّریه ظاهر میشد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علمای عصر و اغنیای عهد استهز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مینمودند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امّا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این ظهور اظهر و سلطنت عظمی جمعی از علمای راشدین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فضلای کاملین و فقهای بالغین از کأس قرب و وصال مزروق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و بعنایت عظمی فائز گشتند و از کون و مکان در سبیل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جانان گذشتند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آنجمله جناب ملّا حسین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محل اشراق شمس ظهور شدند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جناب آقا سیّد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یحیی که وحید عصر و فرید زمان خود بودند و ملّا محّمد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زنجانی و ملّا علی بسطامی و ملّا سعید بارفروشی و ملّا نعمة اللّه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مازندرانی و ملّا یوسف اردبیلی و ملّا مهدی خوئی و آقا سید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حسین ترشیزی و ملّا مهدی کندی و برادر او ملّا باقر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ملّا عبد الخالق یزدی و ملا علی برغانی و امثال آنها که قریب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چهار صد نفر بودند (دلیل رضاء ببلاء و فداء )</w:t>
      </w:r>
    </w:p>
    <w:p w14:paraId="64D01FFB" w14:textId="77777777" w:rsidR="00BC53A6" w:rsidRPr="00DA5C87" w:rsidRDefault="00BC53A6" w:rsidP="00BC53A6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1F67BA1A" w14:textId="77777777" w:rsidR="00BC53A6" w:rsidRDefault="00BC53A6" w:rsidP="00BC53A6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اکثری از مال و عیال گذشتند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ارضی نماند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مگر آنکه از دم این ارواح مجرّده آشامید و سیفی نماد مگر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بگردنهایشان ممسوح گشت و دلیل بر صدق قولشان فعلشان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آیا شهادت این نفوس قدسّیه که باینطریق جان در راه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 دادند که همهٴ عالم از ایثار دل و جانشان متحّیر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گشتند کفایت نمیکند برای این عبادیکه هستند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انصاف دهید که شهادت اینها مقبول و مسموع است که 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فعلشان موافق و ظاهر و باطنشان بنحویکه تاهت العقول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افعالهم و تحیرت النفوس فی اصطبارهم و بما حملت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اجسادهم و یا شهادت این معرضین که بجز هوای نفس نفسی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نیارند و از قفس ظنونات باطله نجاتی نیافته اند و در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 از فراش بر ندارند مگر چون خفاش در طلب دنیای فانیه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کوشند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 بجان در تلاش اند و شب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تزیین اسباب فراش ...آیا نبود که از قبل امر سیّد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الشهدأ را اعظم امور و اکبر دلیل بر حقیّت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میشمردند و میگفتند در عالم </w:t>
      </w:r>
      <w:r>
        <w:rPr>
          <w:rFonts w:cs="Naskh MT for Bosch School"/>
          <w:szCs w:val="28"/>
          <w:rtl/>
        </w:rPr>
        <w:lastRenderedPageBreak/>
        <w:t>چنین امری اتفاق نیفتاد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انوار مقدسّه هیجده سنه میگذرد که بلایا از جمیع جهات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 باران بر آنها باریده بچه عشق و حّب و محبت و ذوق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جان رایگان در سبیل سبحان انفاق نمودند چنانچه برهمه واضح و مبرهن است ... و اگر اینهمه اصحاب با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آثار عجیبه و افعال غریبه باطل باشند دیگر که سزاوار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دعوی حق نماید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همه گذشته علامت صدق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کذب معلوم و مقرر شده باید ادعا و دعاوی کلّ عباد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محک الهی زده شود تا صادق از کاذب تمیز دهد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میفرماید فتمنو الموت ان کنتم صادقین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A7A2" w14:textId="77777777" w:rsidR="0004388C" w:rsidRDefault="0004388C">
      <w:r>
        <w:separator/>
      </w:r>
    </w:p>
  </w:endnote>
  <w:endnote w:type="continuationSeparator" w:id="0">
    <w:p w14:paraId="4B93EC81" w14:textId="77777777" w:rsidR="0004388C" w:rsidRDefault="000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BC8C" w14:textId="77777777" w:rsidR="0004388C" w:rsidRDefault="0004388C">
      <w:r>
        <w:separator/>
      </w:r>
    </w:p>
  </w:footnote>
  <w:footnote w:type="continuationSeparator" w:id="0">
    <w:p w14:paraId="34A38D2E" w14:textId="77777777" w:rsidR="0004388C" w:rsidRDefault="0004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453B60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C53A6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4388C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C53A6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2023-10-12T03:46:00Z</dcterms:modified>
  <dc:language>en-US</dc:language>
</cp:coreProperties>
</file>