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17B4" w14:textId="77777777" w:rsidR="007D36BE" w:rsidRPr="00055CE3" w:rsidRDefault="007D36BE" w:rsidP="007D36BE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055CE3">
        <w:rPr>
          <w:rFonts w:cs="Naskh MT for Bosch School"/>
          <w:b/>
          <w:bCs/>
          <w:color w:val="FF0000"/>
          <w:szCs w:val="28"/>
          <w:rtl/>
        </w:rPr>
        <w:t>١٤٣</w:t>
      </w:r>
      <w:r w:rsidRPr="00055CE3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055CE3">
        <w:rPr>
          <w:rFonts w:cs="Naskh MT for Bosch School"/>
          <w:b/>
          <w:bCs/>
          <w:color w:val="FF0000"/>
          <w:szCs w:val="28"/>
          <w:rtl/>
        </w:rPr>
        <w:t>اوضاع و دلائل نظر باهل فرقان و غیرهم</w:t>
      </w:r>
    </w:p>
    <w:p w14:paraId="10BC0E2A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19781676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در لوح خطاب بناصر الدین شاه قوله الابلغ یا ملک الارض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اسمع نداء هذا المملوک انّی عبد آمنت بالله و آیاته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فدیت بنفسی فی سبیله و یشهد بذلک ما انا فیه من البلایا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التی ما حملها احد من العباد و کان ربّی العلیم علی ما اقول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شهیدا اما دعوت الناس الّا الی الله ربّک و ربّ العالمین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ورد علی فی حبه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 رات عین الابداع شبهه بصدقنی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ذلک عباد ما منعتهم سبحات البشر عن التوجه 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المنظر الاکبرو من عنده علم کلشیئی فی لوح حفیظ کلما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امطر سحاب القضاء سهام البلاء فی سبیل الله مالک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الاسماء اقبلت الیها و یشهد بذلک کل منصف خبیرکم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لیال فیها استراحت الوحوش کنائسها و الطیور فی اوکارها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کان الغلام فی السلاسل و الاغلال و لم یجد لنفسه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ناصراً و لا معیناً اذکر فضل الله علیک اذ کنت فی السجن مع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انفس معدودات ( در سجن طهران بسال ١٢٦٨ ه .ق )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اخرجک منه و نصرک بجنود الغیب و الشهادة الی ان ارسلک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السلطان الی العراق بعد اذ کشفنا له انک ما کنت من المفسدین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( در تحقیقات برای موجبین رمی شاه مکشوف شد که آن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دخالت نداشتند ) ...قل انّه اوقد سراج البیان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یمدة بدهن المعانی و التبیان تعالی ربک الرحمن من ان یقوم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 امره خلق الاکوان انه یظهر ما یشاء بسلطانه و یحفظه بقبیل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الملائکة المقربین 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القاهر فوق خلقه و الغالب علی بریّته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انه هو العلیم الحکیم یا سلطان انّی کنت کاحد من العباد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وراقداً علی المهاد مرّت علّی نسائم السبحّان و علمنّی علم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لیس هذا من عندی بل من لدن عزیز علیم و امرنی بالنداء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بین الارض و السماء بذلک ورد علی ما ذرفت به عیون العارفین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قرأت ما عند الناس من العلوم و ما دخلت المدارس فاسأل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المدینة الّتی کنت فیها لتوقن باّنی لست من الکاذبین هذه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ورقة حرکتها اریاح مشیة ربک العزیز الحمید هل لها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استقرار عند هبوب اریاح عاصفات لا و مالک الاسماء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الصفات بل تحرکها کیف ترید لیس للعدم وجود تلقاء القدم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قد جاء امره المبرم و انطقنی بذکره بین العالمین انی 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اکن الّا کالمیّت تلقاء امره قّلبتنی </w:t>
      </w:r>
      <w:r>
        <w:rPr>
          <w:rFonts w:cs="Naskh MT for Bosch School"/>
          <w:szCs w:val="28"/>
          <w:rtl/>
        </w:rPr>
        <w:lastRenderedPageBreak/>
        <w:t>ید ارادة ربک الرحمن الرحیم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هل یقدر احد ان یتکلّم من تلقاء نفسه بما یعترض به علیه العباد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کّل وضیع و شریف لا والذی علم القلم اسرار القدم الّا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کان مویّدا من لدن مقتدر قدیر ...من الناس من قال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اّن الغلام ما اراد الّا ابقاء اسمه و منهم من قال انّه اراد الدّنیا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لنفسه بعد انّی ما وجدت فی ایّامی مقّر امن علی قدر اضع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رجلی علیه کنت فی کّل الاحیان فی غمرات البلایا التی ما اطلع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علیها احد الا الله انه قد کان بما اقول علیاکم من ایام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اضطربت فیها حبّتی لضّری و کم من لیال ارتفع فیها نحیب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البکاء من اهلی خوفا لنفسی و لا ینکر ذلک الا من کان عن الصدق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محروما و الذی لا یری لنفسه الحیوة فی اقل من آن هل یرید الدنیا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فیا عجیبا من الذین یتکلمون باهوائهم و هاموا فی بریة النفس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الهوی سوف یسألون عما قالوا یومئذ لا یجدون لا نفسهم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حمیما و لا نصیرا و منهم من قال انه کفر بالله بعد اذ شهدت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جوارحی بانه لا اله الا هو والذین بعنهم بالحّق و ارسلهم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بالهدی اولئک مظاهر اسمائه الحسنی و مطالع صفاته العلیاء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...ذات شاهانه شاهد و گواه اند که در هر بلد که معدودی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ازین طائفه بوده اند نظر بتعدی بعضی از حکام نار حرب و جدال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مشتعل میشد و لکن این فانی بعد از ورود عراق کل را از فساد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نزاع منع نموده و گواه این عبد عمل اوست چه که کل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مطلعند و شهادت میدهند که جمعیت این حزب در عراق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اکثر از جمیع بلدان بوده معذلک احدی از حّد خود تجاوز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ننموده و بنفسی معترض نشده ...این بسی واضح است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صواب یا خطاء علی رغم القوم اینطائفه امری که بآن معروف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آنرا حق دانسته و اخذ کرده اند لذا از ما عندهم ابتغاء لما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عند الله گذشته اند و همین گذشتن از جان در سبیل محبّت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رحمن گواهی است صادق و شاهدی است ناطق علی ماهم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یدعّون آیا مشاهده شده که عاقل من غیر دلیل و برهان از جان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بگذرد و اگر گفته شود این قوم مجنون اند این بسی بعید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چه که منحصر بیک نفس و دو نفس نبوده بلکه جمعی کثیر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هر قبیل از کوثر معارف الهی سر مست شده بمشهد فدا در 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دوست بجان و دل شتافته اند اگر این نفوس که لله از ما سوی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گذشته اند و جان و مال در سبیلش ایثار نموده اند تکذیب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شوند بکدام حجت و برهان صدق قول دیگران علی ماهم علیه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در محضر </w:t>
      </w:r>
      <w:r>
        <w:rPr>
          <w:rFonts w:cs="Naskh MT for Bosch School"/>
          <w:szCs w:val="28"/>
          <w:rtl/>
        </w:rPr>
        <w:lastRenderedPageBreak/>
        <w:t>سلطان ثابت میشود مرحوم حاجی سیّد محمد 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مقامه و غمسّه فی لجة بحر رحمته و غفرانه با آنکه از اعلم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علمای عصر بودند و اتقی و ازهد اهل زمان خود و جلالت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قدرشان بمرتبهٴ بود که السن بّریة کّل بذکر و ثنایش ناطق و بزهد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ورعش موقن در غزای با روس با آنکه خود فتوای جهاد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فرمودند و از وطن معروف بنصرت دین با علم مبین توجه نمودند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معذلک ببطش یسیر از خیر کثیر گذشتند و مراجعت فرمودند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یا لیت کشف الغطاء و ظهر ما ستر عن الابصار و این طایفه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بیست سنه متجاوز است که در ایام و لیالی بسطوت غضب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خاقانی معذب و از هبوب عواصف قهر سلطانی هر یک بدیاری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افتاده اند چه مقدار از اطفال که بی پدر مانده اند و 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مقدار از آباء که بی پسر گشته اند و چه مقدار از امهات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بیم و خوف جرئت آنکه بر اطفال مقتول خود نوحه نمایند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نداشته اند و بسی از عباد مع در عشی با کمال غنا و ثروت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بوده اند و در اشراق در نهایت فقر و ذلت مشاهده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شده اند ما من ارض الا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وقد صبغت من دمائهم و مامن هواء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 و قد ارتفعت الیه زفراتهم و درین سنین معدودات من غیر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تعطیل از سحاب قضا سهام بلا باریده و مع جمیع این قضایا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بلایا نار حّب الهی در قلوبشان بنوعی مشتعل که اگر کّل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قطعه قطعه نمایند از حبّ محبوب عالمیان نگذرند بلکه بجان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مشتاق و آمل اند آنچه را در سبیل الهی وارد شود 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سلطان نسمات رحمت رحمن این عباد را تقلیب نموده و بشطر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احّدیه کشیده گواه عاشق صادق در آستین باشد و لکن بعضی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علمای ظاهره قلب انور ملیک زمان را نسبت بمحرمان حرم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رحمن و قاصدان کعبهٴ عرفان مکدّر نموده اند ایکاش رأی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جهان آرای پادشاهی بر آن قرار میگرفت که این عبد با علمای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عصر مجتمع میشد و در حضور حضرت سلطان اتیان حجّت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برهان مینمود این عبد حاضر و از حّق آمل که چنین مجلسی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فراهم آید تا حقیقت امر در ساحت حضرت سلطان واضح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لائح گردد و بعد الامر بیدک و انا حاضر تلقاء سریر سلطنتک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فاحکم لی او عّلی خداوند رحمن در فرقان که حجّت باقیه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ما بین ملأ اکوان میفرماید فتمنّوا الموت ان کنتم صادقین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تمنای موت را برهان صدق فرموده و بر مرآت ضمیر منیر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معلوم است که الیوم کدام حزب اند که از جان در سبیل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معبود عالمیان گذشته اند و اگر کتب </w:t>
      </w:r>
      <w:r>
        <w:rPr>
          <w:rFonts w:cs="Naskh MT for Bosch School"/>
          <w:szCs w:val="28"/>
          <w:rtl/>
        </w:rPr>
        <w:lastRenderedPageBreak/>
        <w:t>استدلالیّهٴ این قوم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اثبات ما هم علیه بدماء مسفوکه فی سبیله تعالی مرقوم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میشد هر آینه کتب لا تحصی ما بین بریّة ظاهر و مشهود بود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حال چگونه این قوم را که قول و فعلشان مطابق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میتوان انکار نمود و نفوسی را که از یک ذرّه اعتبار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سبیل مختار نگذشته و نمیگذرند تصدیق نمود .</w:t>
      </w:r>
    </w:p>
    <w:p w14:paraId="2F025EFF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90323F9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است قوله الاحلی این عبد از اهل علم نبوده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بلاد بعید نرفته و بحسب ظاهر در بیت یکی از رجال دولت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متولد شد و باو منسوب .</w:t>
      </w:r>
    </w:p>
    <w:p w14:paraId="5887B7EF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69A839AB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است قوله الاعلی اینکه از حجیّت کتاب سئوال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نموده بودید حجیّت ما نّزل فی هذا الظهّور اظهر از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بدلیل محتاج باشد دلیله نفسه و برهانه ذاته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هر ذی شّم منصفی عرفش را استنشاق نموده و می 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ملاحظه نمائید در این ظهور کلّ عالم اند که بمدارس نرفته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تحصیل علم ننموده و از بیت اهل علم هم ظاهر نشده و اکثر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ایام عمرش مبتلا و در سجنهای متعدده مسجون بوده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معذلک قلمش معین فرات علوم نا متناهی ربّانی گشته و اگر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بدیدهٴ منّزه از رمد هوی مشاهده شود در هر قطرهٴ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بحر علم و حکمت را موّاج بیند و همین قسم که علم حّق محیط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بوده همین قسم در سائر صفات و اسماء حّق ملاحظه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نمائید و این آیات یک ظهور از ظهورات حّق است اگر تفصیل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مقامات ذکر شود این الواح کفایت ننماید اگر جمیع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علمای ارض در حین نزول آیات حاضر باشند یقین بدانید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کّل تصدیق مینمایند چه که مفر و مهربی مشاهده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نمی نمایند الّا اللّه المتکلم الناطق العالم السمیع البصیر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زود است که نفوذ کلمهٴ الهیّه و احاطه قدرتش را ملاحظه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مینمائید اگر چه حال هم مشهود و واضح است مع آنکه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سجن بین ایدی غافلین بوده ظاهراًو باهراً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تصریحاً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غیر تأویل از ملوک و مملوک کّل را بکمال اقتدار بشطر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مختار دعوت فرموده و نظر بضعف عباد شأن این ظهور ذکر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نشده الاعلی قدر مقدور ما قدر الله حّق قدره و بعضی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ضعفاء چون بمقام بلند عرفان بتمامه فائز نشده اند بر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عظمت آیات الهیّه مطلع نگشته اند این است که </w:t>
      </w:r>
      <w:r>
        <w:rPr>
          <w:rFonts w:cs="Naskh MT for Bosch School"/>
          <w:szCs w:val="28"/>
          <w:rtl/>
        </w:rPr>
        <w:lastRenderedPageBreak/>
        <w:t>بعضی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کلمات ترکیب نموده و ادعاهای باطله نموده اند و شأن حق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منحصر بآن دانسته اند چنانچه نازل شده و منهم من ظّن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انّ الایة تطلق علی کلمات تنتهی بالعلیم او بالحکیم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 باتصال الف فی آخرها او بزیادة نون علی امثالها و ظّن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انّها کلمات انزلها الرحمن فی صدره لا و الله بل او حی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الشیطان فی قلبه قد خسر الذّین کفروا بالبرهان و تجاهروا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بالعصیان .</w:t>
      </w:r>
    </w:p>
    <w:p w14:paraId="75B939E6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</w:p>
    <w:p w14:paraId="5DEF1228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خطاب بشیخ نجفی اصفهانی قوله جّل بیانه 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آیا سبب آنکه این بلایای عظیمه را قبول نموده اند و در دفع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دست در نیاورده اند چه بوده و علّت تسلیم و سکون چه سبب منع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قلم اعلی در صباح و مساء و اخذ زمام بقدرت و قوّت مولی الوری .</w:t>
      </w:r>
    </w:p>
    <w:p w14:paraId="37986E0F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</w:p>
    <w:p w14:paraId="6DC31402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عدل است قوله الارفع الاسنی قل یا قوم ما انادی بینکم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بنفسی لنفسی بل انّه ینادی کیف یشاء بنفسه لعباده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یشهد بذلک ضجیجی و صریخی ثم حنین قلبی لو انتم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المنصفین ان ورقة التی اخذتها اریاح مشیة الله هل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تقدر ان تستقر فی نفسها لا فوالذّی انطقنی بالحّق بل تحّرکها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کیف تشأ انه لهوا الحاکم لما یرید و انّ حرکتها ثم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اهتزازها فی نفسها لیکون شاهدا علی صدقها لو انتم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العارفین فانظروا یا قوم کیف حال عباد الذی وقع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تحت انامل ارادة ربک الرحمن ینفمح فیه نفس الرحمن هّل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یقدر ان یصمت فی ذاته لا فو ربّکم العزیز المنّان بل یظهر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منه فنون الالحان کیف یشاء و انّه لهو العزیز الحاکم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القدیر و هل تقدر الشمّس ان تطلع من افق الامر من غیر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ضیاء او تستطیع ان تمنع الاشیاء من انوارها لا فو نفس البهاء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یشهد بذلک کّل منصف بصیر قل یا قوم انّ اصابع قدرة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ربّکم العلی الابهی تحّرک هذا القلم الاعلی و هذا 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یکن من عندی بل من لدی الّله ربّکم و رّب آبائکم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الاولین .</w:t>
      </w:r>
    </w:p>
    <w:p w14:paraId="6FE37368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</w:p>
    <w:p w14:paraId="03CF3F2B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در لوحی دیگر است قوله الاعلی بسم ربّنا الرحمن تلک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آیات الّله نزلت بالحق من جبروت الّله المهیمن القیوم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فیها قّدر کّل ذکر خیر و لکن اکثر الناس هم لا یفقهون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قل ان مثل الآیات کمثل الماء کما ان من الماء یحیی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الاجساد کما انتم تشهدون کذلک من الآیات یحیی الارواح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تنبت من ارض العرفان اشجار عز مرفوع قل انّها مرّة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تظهر علی حکم النار و بها تشتعل افئدة الذین 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توجهوا الی الّله العزیز المحبوب و مّرة تجدها علی حکم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الماء لان منها حّی کّل ماکان و یحیی کّل ما یکون و انّها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لسدرة المنتهی و ما خلق منهاهی اثمارها لو انتم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تعرفون و انّها لمسجد الاقصی یطوفن فی حولها عباد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مکرمون و انّها لشمس المعانی و یتّربی منها حقایق کلشئی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لو انتم تعلمون و انّها لحبل الّله من بریّته من تمسک بها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فقد نجی و من تخلف انهم هم المغرقون و انّها لقمص الّله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بین السموات و الارض و منها یجدن الممکنات رائحة الّله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المهیمن القیوم و انّها هی ورد هذا الرضوان طوبی لمن ترشده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الی هذا المقام العزیز المحمود کّل ذلک لنسبتها الی اسمی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المنزل و انّه قد کان مقدساً عن کّل ما یذکرو یعرف بما خلق</w:t>
      </w:r>
      <w:r>
        <w:rPr>
          <w:rFonts w:cs="Naskh MT for Bosch School" w:hint="cs"/>
          <w:szCs w:val="28"/>
          <w:rtl/>
        </w:rPr>
        <w:t xml:space="preserve">پ </w:t>
      </w:r>
      <w:r>
        <w:rPr>
          <w:rFonts w:cs="Naskh MT for Bosch School"/>
          <w:szCs w:val="28"/>
          <w:rtl/>
        </w:rPr>
        <w:t>بین الکاف و النون قل یا قوم انّها لسلسبیل الّذی جری عن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یمین العرش فضلا من عنده اذا انتم فاشربون .</w:t>
      </w:r>
    </w:p>
    <w:p w14:paraId="40B6F4C4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</w:p>
    <w:p w14:paraId="45D8DA1F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کتاب اقدس است قوله الابهی انّا ما دخلنا المدارس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ما طالعنا المباحث اسمعوا ما یدعوکم به هذا الامّی الی الّله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الابدی انّه خیر لکم عما کنز فی الارض لو انتم تفقهون .</w:t>
      </w:r>
    </w:p>
    <w:p w14:paraId="2B34A5B7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</w:p>
    <w:p w14:paraId="1DC617C7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خطاب بشیخ نجفی اصفهانی است قوله الاعز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مظلوم مدارس نرفته مباحث ندیده ...و از حضرت عبدالبهاء در مفاوضات است قوله المبین ... در مدرسهٴ علمی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نیاموختند و با علماء و فضلاء معاشرت ننمودند در بدایت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زندگانی در کمال خوشی و شادمانی ایامی بسر بردند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مؤانس و مجالسشان از بزرگان ایران بودند نه از اهل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معارف .</w:t>
      </w:r>
    </w:p>
    <w:p w14:paraId="538AECE8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</w:p>
    <w:p w14:paraId="13AF624A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قوله الاعلی یا معشر العلماء هل یقدر احد منکم ان یستّن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معی فی میدان المکاشفة و العرفان او یحول فی مضمار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الحکمة و البیان لا و ربّی الرحمن کلّ من علیها فان و هذا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وجه ربّکم العزیز المحبوب .</w:t>
      </w:r>
    </w:p>
    <w:p w14:paraId="4A5A7AD6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</w:p>
    <w:p w14:paraId="0C27484D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مناجاتی از آنحضرت است قوله الاجذب الاحلی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یا محبوب البهاء و مقصود البهاء کلّما سترت نفسی اظرتها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بامرک و کلّما فررت منهم ارجعتنی الیهم بقدرتک و سلطانک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کلّما سکنت فی البیت صامتا عن ذکرک انطقتنی بمشیتک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اشتعلتنی فی حبّک علی شأن اخذ زمام الاصطبار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 کّفی و خرجت عن البیت منجذبا الیک و نادیت باعلی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النّداء بین ملاء انشاء...یا قوم اما اظهرت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نفسی بآیات بینات و اما جئتکم عن مطلع الاسماء و الصفات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اما تلوت علیکم الّله الکبری و اما زیّناً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سماء البیان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بزینة المعانی و التبیان و اما دعوناکم بالّله ربّکم الرحمن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اما بیّنا لکم اسرار العرفان و اما اظهرت امر الّله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بین عباده و اما اشهرت آثار اللّه بین بریته فلم اعرضتم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عنّی و کفرتم بآیاتی ...و انت تعلم بانّی لمّا رایت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ذلة امرک بین خلقک قمت علی ارتفاعه بین مملکتک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ما کان فی ذلک الایام احّد ان یذکرک بین عبادک بسلطنتک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اقتدارک و الذین اعترضوا علّی انّهم ستروا وجوههم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خوفاً من انفسهم و انت لمّا اردت اظهار کلمتک و اعزاز امرک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اقمتنی و انطقتنی و اظهرتنی </w:t>
      </w:r>
    </w:p>
    <w:p w14:paraId="5A0D5C4E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D9B0E3A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 خطاب بنصیر است قوله الاعلی عجب است از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عباد غافل نا بالغ که درین مدت که شمس جمال ذوالجلال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وسط زوال مشرق و لائح بوده احدی ببصر خود ناظر نشده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بنفس خود مستشعر نگشته و این غفلت نبوده مگر آنکه جمیع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خود را بحجبات غلیظ اوهام از عرفان ملیک علام منع نموده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باوهن البیوت از مدینهٴ طیّبهٴ محکمه صمدانیه محروم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مانده اند .</w:t>
      </w:r>
    </w:p>
    <w:p w14:paraId="507DA481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</w:p>
    <w:p w14:paraId="7F1CD61B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در لوح خطاب بسلمان قوله الاعلی . ای سلمان ابتلایم بین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ملل و دول دلیلی است قوی و حجتی است محکم در مدت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بیست سنهٴ شربت آبی براحت ننوشیده ام و شبی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نیاسوده ام گاهی در غل و زنجیر و گاهی گرفتار و اسیر اگر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ناظر بدنیا و ما علیها بودم هرگز باین بلایا گرفتار نمیشدم .</w:t>
      </w:r>
      <w:r>
        <w:rPr>
          <w:rFonts w:cs="Naskh MT for Bosch School" w:hint="cs"/>
          <w:szCs w:val="28"/>
          <w:rtl/>
        </w:rPr>
        <w:t xml:space="preserve"> </w:t>
      </w:r>
    </w:p>
    <w:p w14:paraId="104EC392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</w:p>
    <w:p w14:paraId="38B171F6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لوحی دیگر قوله الاعلی . چنانچه درین کور ملاحظه 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این همج رعاع گمان نموده اند که بقتل و غارت و نفی احبای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الهی از بلاد توانند سراج قدرت ربانی را بیفسرند و شمس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صمدانی را از نور باز دارند غافل از اینکه این بلایا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بمنزلهٴ دهن است برای اشتعال این مصباح کذلک یبّدل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یشاء و انه علی کلشیئی قدیر .</w:t>
      </w:r>
    </w:p>
    <w:p w14:paraId="0A6DAD82" w14:textId="77777777" w:rsidR="007D36BE" w:rsidRDefault="007D36BE" w:rsidP="007D36B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EFEC" w14:textId="77777777" w:rsidR="00A10E54" w:rsidRDefault="00A10E54">
      <w:r>
        <w:separator/>
      </w:r>
    </w:p>
  </w:endnote>
  <w:endnote w:type="continuationSeparator" w:id="0">
    <w:p w14:paraId="5B557A18" w14:textId="77777777" w:rsidR="00A10E54" w:rsidRDefault="00A1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7CEA" w14:textId="77777777" w:rsidR="00A10E54" w:rsidRDefault="00A10E54">
      <w:r>
        <w:separator/>
      </w:r>
    </w:p>
  </w:footnote>
  <w:footnote w:type="continuationSeparator" w:id="0">
    <w:p w14:paraId="78C78E2A" w14:textId="77777777" w:rsidR="00A10E54" w:rsidRDefault="00A1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B2EAB8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D36BE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 w:rsidR="00352151">
      <w:rPr>
        <w:rFonts w:ascii="Naskh MT for Bosch School" w:hAnsi="Naskh MT for Bosch School" w:cs="Naskh MT for Bosch School" w:hint="cs"/>
        <w:color w:val="0000CC"/>
        <w:rtl/>
        <w:lang w:bidi="ar-JO"/>
      </w:rPr>
      <w:t>؟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7D36BE"/>
    <w:rsid w:val="00A10E54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1788</Words>
  <Characters>10192</Characters>
  <Application>Microsoft Office Word</Application>
  <DocSecurity>0</DocSecurity>
  <Lines>84</Lines>
  <Paragraphs>23</Paragraphs>
  <ScaleCrop>false</ScaleCrop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2023-10-12T03:47:00Z</dcterms:modified>
  <dc:language>en-US</dc:language>
</cp:coreProperties>
</file>