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1965" w14:textId="77777777" w:rsidR="00AC63D3" w:rsidRPr="003F14A9" w:rsidRDefault="00AC63D3" w:rsidP="00AC63D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bookmarkStart w:id="0" w:name="_Hlk149073236"/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١٨</w:t>
      </w:r>
      <w:bookmarkEnd w:id="0"/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آداب به مُقرّبان الهی و علماء و امراء</w:t>
      </w:r>
      <w:r w:rsidRPr="0087515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نهی از ذکر سُوء و ردّ و طردّ</w:t>
      </w:r>
    </w:p>
    <w:p w14:paraId="653FE53F" w14:textId="77777777" w:rsidR="00AC63D3" w:rsidRPr="00337244" w:rsidRDefault="00AC63D3" w:rsidP="00AC63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F4A8C82" w14:textId="77777777" w:rsidR="00AC63D3" w:rsidRPr="00337244" w:rsidRDefault="00AC63D3" w:rsidP="00AC63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نقطه در صحیفة العدل است قوله</w:t>
      </w:r>
      <w:r w:rsidRPr="00367CAB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الاعلی :</w:t>
      </w:r>
      <w:r w:rsidRPr="00367CA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32"/>
          <w:szCs w:val="32"/>
          <w:rtl/>
        </w:rPr>
        <w:t>وصیّت میکنم درین کتبا کلّ را که از عدل خداوند ترسیده</w:t>
      </w:r>
      <w:r w:rsidRPr="00367CA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32"/>
          <w:szCs w:val="32"/>
          <w:rtl/>
        </w:rPr>
        <w:t>و جحد مقرّبان ملأ اعلی را امری سهل نگرفته و بحکم قرآن</w:t>
      </w:r>
      <w:r w:rsidRPr="00367CA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32"/>
          <w:szCs w:val="32"/>
          <w:rtl/>
        </w:rPr>
        <w:t>یا ایّها الّذین آمنوا اتّقوا اللّه و قولوا قولاً سدیداً حفظ</w:t>
      </w:r>
      <w:r w:rsidRPr="00367CA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32"/>
          <w:szCs w:val="32"/>
          <w:rtl/>
        </w:rPr>
        <w:t>لسان را نموده که حیات دنیا نزد حیات آخرت بلا ذک</w:t>
      </w:r>
      <w:r w:rsidRPr="00367CA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32"/>
          <w:szCs w:val="32"/>
          <w:rtl/>
        </w:rPr>
        <w:t>است . . . اشدّ عذاب و اعظم از برای اشخاصی است که رمی</w:t>
      </w:r>
      <w:r w:rsidRPr="00367CA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32"/>
          <w:szCs w:val="32"/>
          <w:rtl/>
        </w:rPr>
        <w:t>میکنند بسوی اهل معرفت آل اللّه بکلمات شیطانیّه بل درین</w:t>
      </w:r>
      <w:r w:rsidRPr="00367CA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32"/>
          <w:szCs w:val="32"/>
          <w:rtl/>
        </w:rPr>
        <w:t>عالم هرگاه مشاهده حکم خداوند را نمائید در حین جحد</w:t>
      </w:r>
      <w:r w:rsidRPr="00367CA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32"/>
          <w:szCs w:val="32"/>
          <w:rtl/>
        </w:rPr>
        <w:t>و ردّ به آتش عدل میسوزند .</w:t>
      </w:r>
    </w:p>
    <w:p w14:paraId="49FD4346" w14:textId="77777777" w:rsidR="00AC63D3" w:rsidRDefault="00AC63D3" w:rsidP="00AC63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0AAB6D" w14:textId="77777777" w:rsidR="00AC63D3" w:rsidRPr="00875155" w:rsidRDefault="00AC63D3" w:rsidP="00AC63D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بهاءالله است قوله الاعلی الاحلی :</w:t>
      </w:r>
      <w:r>
        <w:rPr>
          <w:rFonts w:ascii="Naskh MT for Bosch School" w:hAnsi="Naskh MT for Bosch School" w:cs="Naskh MT for Bosch School"/>
          <w:color w:val="FF0000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حزب اللّه علماء راشدین که به هدایت عباد مشغول‌اند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وساوس نفس امّاره مصون و محفوظ ایشان از انجم سماء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عرفان نزد مقصود عالمیان محسوب احترام ایشان لازم ایشانند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عیون جاریه و انجم مضیئه و بحور حکمت صمدانیه طوبی لمن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تمسّک بهم انّهم من الفائزین فی کتاب اللّه ربّ العرش العظیم</w:t>
      </w:r>
    </w:p>
    <w:p w14:paraId="785F23A6" w14:textId="77777777" w:rsidR="00AC63D3" w:rsidRDefault="00AC63D3" w:rsidP="00AC63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4E79A34" w14:textId="77777777" w:rsidR="00AC63D3" w:rsidRPr="00875155" w:rsidRDefault="00AC63D3" w:rsidP="00AC63D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سورة الملوک است قوله الاعلی :</w:t>
      </w:r>
      <w:r>
        <w:rPr>
          <w:rFonts w:ascii="Naskh MT for Bosch School" w:hAnsi="Naskh MT for Bosch School" w:cs="Naskh MT for Bosch School"/>
          <w:color w:val="FF0000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ثمّ احترموا العلماءَ بینکم الّذین یفعلون ما علموا و یتّبعون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حدودَ اللّه و یحکمون بما حکمَ اللّهُ فی الکتاب فاعلموا بانّهم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سرج الهدایة بینَ السّموات و الارضین انّ الّذین لن تجدوا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للعلماء بینهم من شأنٍ و لا من قدرٍ اولئک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غیّروا نعمة اللّه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انفسِهم قل فارتقبوا حتی یغیّر اللّه علیهم انّه لا یعزب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 علمه من شیئی یعلم غیبَ السّموات و الارض انّه بکلّشیی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علیم .</w:t>
      </w:r>
    </w:p>
    <w:p w14:paraId="7413A351" w14:textId="77777777" w:rsidR="00AC63D3" w:rsidRDefault="00AC63D3" w:rsidP="00AC63D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06D3FF4" w14:textId="77777777" w:rsidR="00AC63D3" w:rsidRPr="00875155" w:rsidRDefault="00AC63D3" w:rsidP="00AC63D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حکمت قوله الارفع الامنع :</w:t>
      </w:r>
      <w:r>
        <w:rPr>
          <w:rFonts w:ascii="Naskh MT for Bosch School" w:hAnsi="Naskh MT for Bosch School" w:cs="Naskh MT for Bosch School"/>
          <w:color w:val="FF0000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تسقطوا منزلة العلماء فی البهاء ولا تصغّروا قدر من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یعدلُ بینکم من الامراء .</w:t>
      </w:r>
    </w:p>
    <w:p w14:paraId="6A3B5246" w14:textId="77777777" w:rsidR="00AC63D3" w:rsidRDefault="00AC63D3" w:rsidP="00AC63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D03115" w14:textId="77777777" w:rsidR="00AC63D3" w:rsidRPr="00875155" w:rsidRDefault="00AC63D3" w:rsidP="00AC63D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عز و جل :</w:t>
      </w:r>
      <w:r>
        <w:rPr>
          <w:rFonts w:ascii="Naskh MT for Bosch School" w:hAnsi="Naskh MT for Bosch School" w:cs="Naskh MT for Bosch School"/>
          <w:color w:val="FF0000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لعالمٍ اخذته نفحات الوحی فی ایّام اللّه و السنة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الامکان و ما ذکر فیها کان ناطقاً بهذا الذّکر الّذی به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انفجرت بحُور الحیوان بین العالمین انّه من اَعلی الخلق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لدی الحقّ لانّ مقامَ العالِم الّذی رکب باسمی الابهی علی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السّفینة الحمراء بین النّاس کمقامِ البصر بین الحواسّ ینبغی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لکلٍّ ان یوقّروه و یعظّموه .</w:t>
      </w:r>
    </w:p>
    <w:p w14:paraId="4DF7AA73" w14:textId="77777777" w:rsidR="00AC63D3" w:rsidRDefault="00AC63D3" w:rsidP="00AC63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52E3FB" w14:textId="77777777" w:rsidR="00AC63D3" w:rsidRPr="00875155" w:rsidRDefault="00AC63D3" w:rsidP="00AC63D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الابهی :</w:t>
      </w:r>
      <w:r>
        <w:rPr>
          <w:rFonts w:ascii="Naskh MT for Bosch School" w:hAnsi="Naskh MT for Bosch School" w:cs="Naskh MT for Bosch School"/>
          <w:color w:val="FF0000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لکم یا معشر العلماء فی البهاء تاللّه انتم امواجُ البحر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الاعظم و انجمُ سماء الفضل و اَلْویة النّصر بین السّموات و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الارضین انتم مطالعُ الاستقامة بین البریّة و مشارقُ البیان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لمن فی الامکان طوبی لمن اَقبل الیکم و ویلٌ للمعرضین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B8D5" w14:textId="77777777" w:rsidR="00374B9B" w:rsidRDefault="00374B9B">
      <w:r>
        <w:separator/>
      </w:r>
    </w:p>
  </w:endnote>
  <w:endnote w:type="continuationSeparator" w:id="0">
    <w:p w14:paraId="154FA59D" w14:textId="77777777" w:rsidR="00374B9B" w:rsidRDefault="0037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F0C2" w14:textId="77777777" w:rsidR="00374B9B" w:rsidRDefault="00374B9B">
      <w:r>
        <w:separator/>
      </w:r>
    </w:p>
  </w:footnote>
  <w:footnote w:type="continuationSeparator" w:id="0">
    <w:p w14:paraId="0D2D1AD6" w14:textId="77777777" w:rsidR="00374B9B" w:rsidRDefault="0037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B58376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C63D3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74B9B"/>
    <w:rsid w:val="00514B2C"/>
    <w:rsid w:val="00555B6C"/>
    <w:rsid w:val="006C0A81"/>
    <w:rsid w:val="006C4BCD"/>
    <w:rsid w:val="007822DB"/>
    <w:rsid w:val="00A82770"/>
    <w:rsid w:val="00AC63D3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2023-10-26T06:33:00Z</dcterms:modified>
  <dc:language>en-US</dc:language>
</cp:coreProperties>
</file>