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9C51" w14:textId="77777777" w:rsidR="00CE7520" w:rsidRPr="00A65AC2" w:rsidRDefault="00CE7520" w:rsidP="00CE752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لسان شفقت و ملایمت و اجتناب از لعن و طعن</w:t>
      </w:r>
      <w:r w:rsidRPr="00A65AC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گفتار درشت و ما یتکدّر به الانسان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D1F0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216C24A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</w:pPr>
    </w:p>
    <w:p w14:paraId="6E287C2D" w14:textId="77777777" w:rsidR="00CE7520" w:rsidRPr="00BE1823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D1F0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است قوله تعالی :</w:t>
      </w:r>
      <w:r w:rsidRPr="000D1F0A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32"/>
          <w:szCs w:val="32"/>
          <w:rtl/>
        </w:rPr>
        <w:t>لا تسبّوا احداً بینکم قد جئنا لاتّحاد من علی الارض و اتّفاقهم</w:t>
      </w:r>
      <w:r w:rsidRPr="000D1F0A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32"/>
          <w:szCs w:val="32"/>
          <w:rtl/>
        </w:rPr>
        <w:t>یشهدُ بذلک ما ظهرَ من بحر بیانی بینَ عبادی و لکنّ القوم</w:t>
      </w:r>
      <w:r w:rsidRPr="000D1F0A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32"/>
          <w:szCs w:val="32"/>
          <w:rtl/>
        </w:rPr>
        <w:t>اکثرهم فی بُعدٍ مبین انْ یسبّکم احدٌ او یمسّکم ضرّ فی سبیل الله</w:t>
      </w:r>
      <w:r w:rsidRPr="000D1F0A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32"/>
          <w:szCs w:val="32"/>
          <w:rtl/>
        </w:rPr>
        <w:t>اصبروا و توکّلوا علی السّامع البصیر انّه یشهد و یری و یعمل</w:t>
      </w:r>
      <w:r w:rsidRPr="000D1F0A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32"/>
          <w:szCs w:val="32"/>
          <w:rtl/>
        </w:rPr>
        <w:t>ما اراد بسلطانٍ من عنده انّه هو المقتدر القدیر .</w:t>
      </w:r>
    </w:p>
    <w:p w14:paraId="2230CEC0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784DBA" w14:textId="77777777" w:rsidR="00CE7520" w:rsidRPr="000D1F0A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کتاب اقدس و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انّما تُعَمّرُ القلوبُ باللّسانِ کما تُعَمَّرُ البیوتُ و الدّیارُ بالیدِ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اسبابٍ اُخَرْ قد قَدَّرنا کلّ شیئیٍ سبباً من عندِ نا تمسُّکوا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توکّلوُا علی الحکیم الخبیر .</w:t>
      </w:r>
    </w:p>
    <w:p w14:paraId="334AB854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48E4D99" w14:textId="77777777" w:rsidR="00CE7520" w:rsidRPr="00BE1823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رفیق عرشی بد مشنو و بد مبین و خو را ذلیل مکن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عویل برمیار یعنی بد مگو تا نشنوی و عیب مردم را بزرگ مدان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عیب تو بزرگ ننماید و ذلّت نفسی مپسند تا ذلّت تو چهره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نگشاید پس با دل پاک و قلب طاهر و صدر مقدّس و خاطر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منزّه در ایّام عمر خود که اقلّ از آنی محسوب است فارغ باش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به فراغت ازین جسد فانی به فردوس معانی راجع شوی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ملکوت باقی مقرّ یابی .</w:t>
      </w:r>
    </w:p>
    <w:p w14:paraId="7243D3AD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5AABA5" w14:textId="033E56E8" w:rsidR="00CE7520" w:rsidRP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بشارات است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اهل بهاء شما مشارق محبت و مطالع عنایت الهی بوده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لسان را بسبّ و لعن احدی میالائید و چشم را از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لایق نیست حفظ نمائید آنچه را دارائید بنمائید اگر مقبول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افتاد مطلوب حاصل والّا تعرض باطل ذروه بنفسه مقبلین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 الله المهیمن القیوم . سبب حزن مشوید تا چه رسد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فساد و نزاع امید است در ظلّ سدرۀ عنایت الهیه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شوید و بما اراد الله عامل گردید همه اوراق یک شجرند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قطره‌های یک بحر .</w:t>
      </w:r>
    </w:p>
    <w:p w14:paraId="7877C1B0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54E7ABE" w14:textId="77777777" w:rsidR="00CE7520" w:rsidRPr="00BE1823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در لوح خطاب به حاجی محمد کریم خان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لو تمشی بلا حذاء و تنام بلا وطاء و تنوح فی العراء لخیرٌ 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ان تحزن من آمن و هدی .</w:t>
      </w:r>
    </w:p>
    <w:p w14:paraId="4EC7A3F6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BEA0582" w14:textId="77777777" w:rsidR="00CE7520" w:rsidRPr="00582CF9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کتاب عهدی قوله الاعز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اهل عالم شما را وصیت مینمایم به آنچه سبب ارتفاع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مقامات شما است به تقوی الله تمسّک نمائید و به ذیل معروف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تشبّث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کنید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براستی میگویم لسان از برای ذکر خیر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آنرا بگفتار زشت میالائید عفا اللّه عمّا سلف از بعد کلّ باید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ینبغی تکلّم نمایند و از لعن و طعن و ما یتکدّر به الانسان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نمایند مقام انسان بزرگ است .</w:t>
      </w:r>
    </w:p>
    <w:p w14:paraId="3BE230B5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73597B" w14:textId="77777777" w:rsidR="00CE7520" w:rsidRPr="00E35508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دانای آسمانی میفرماید گفتار درشت بجای شمشیر دیده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نرم آن بجای شیر کودکان جهان ازین بدانائی رسند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برتری جویند .</w:t>
      </w:r>
    </w:p>
    <w:p w14:paraId="373CB9B2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FACBECD" w14:textId="77777777" w:rsidR="00CE7520" w:rsidRPr="00E35508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اذکروا العباد بالخیر و لا تذکروهم بالسوء و بما یتکدّر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انفسهم . . . لسان از برای ذکر حق است حیف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بغیبت بیالائید و یا به کلماتی تکلم نمائید که سبب حزن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 و تکدّر است .</w:t>
      </w:r>
    </w:p>
    <w:p w14:paraId="11208FD9" w14:textId="77777777" w:rsid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E8B1D5F" w14:textId="363BF7B4" w:rsidR="007822DB" w:rsidRPr="00CE7520" w:rsidRDefault="00CE7520" w:rsidP="00CE752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لسان شفقت جذّاب قلوب است و مائدۀ روح و بمثابه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معانی است از برای الفاظ و مانند افق است برای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آفتاب حکمت و دانائی .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7822DB" w:rsidRPr="00CE7520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1815" w14:textId="77777777" w:rsidR="00CE4BEF" w:rsidRDefault="00CE4BEF">
      <w:r>
        <w:separator/>
      </w:r>
    </w:p>
  </w:endnote>
  <w:endnote w:type="continuationSeparator" w:id="0">
    <w:p w14:paraId="5C69F22A" w14:textId="77777777" w:rsidR="00CE4BEF" w:rsidRDefault="00C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2737" w14:textId="77777777" w:rsidR="00CE4BEF" w:rsidRDefault="00CE4BEF">
      <w:r>
        <w:separator/>
      </w:r>
    </w:p>
  </w:footnote>
  <w:footnote w:type="continuationSeparator" w:id="0">
    <w:p w14:paraId="36ED44FF" w14:textId="77777777" w:rsidR="00CE4BEF" w:rsidRDefault="00CE4BEF">
      <w:r>
        <w:continuationSeparator/>
      </w:r>
    </w:p>
  </w:footnote>
  <w:footnote w:id="1">
    <w:p w14:paraId="5F7A760A" w14:textId="77777777" w:rsidR="00CE7520" w:rsidRPr="000D1F0A" w:rsidRDefault="00CE7520" w:rsidP="00CE752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0D1F0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0D1F0A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0D1F0A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و در قرآن است قوله تعالی : " و قولوا للنّاس حسناً لا یحبّ اللّهُ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لجهرَ بالسّوء من القول الّا مَنْ ظُلِمَ ." و قوله تعالی : " و الّذینهم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عن اللّغو معرضون " و قوله : و اذا مرّوا باللّغو مرّوا کراماً وقوله :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" یا ایّها الّذینَ آمنوا لا یَسْخَرْ قومٌ مِن قومٍ عسی اَنْ یکونوا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خیراً منهم . . . و لا تَلْمِزوُا انفسَکم و لا تَنابَزوُا بالالقابِ بِئسَ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الاسْمُ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الفُسُوقُ بعدَ الایمانِ وَ مَنْ لمْ یَتُبَ فاولئک‌هم الظّالمونَ یا ایُّها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الّذینَ آمنوُا اجْتَنِبُوا کثیراً من الظّنِّ اِنَّ بعضَ الظّنِّ اِثْمٌ و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لا تَجَسَّسوُا و لا یَخْتَبُ بعضُکم بعضاً ایُحبُّ احدُکم اَنْ یأکل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لحمَ اَخیهِ مَیَتاً فَکَرِهْتموه و اتّقوُا اللّهَ اِنَّ اللّهَ تّوابٌ رحیمٌ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یا ایّها النّاسُ انّا خلقناکُم مِن ذَکَرٍ وَ اُنْثی و جعلناکُمْ شعوباً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و قبائلَ لِتَعارفوُا اِنَّ اکرمَکم عندَ اللّهِ اتقیکم اِنَّ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‌اللّه علیمٌ</w:t>
      </w:r>
      <w:r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خبیر . و قال رسول الله انّ الله عز و جل حر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>ّ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م الجنة علی کل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فحّاش بذیّ قلیل الحیاء لا یبالی بما قال و لا ما قیل فیه . و فی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الحدیث : انّ الله یعطی الرفق ما لا یعطی علی العنف کلّما فی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الرّفق من الخیر نفی العنف من الشّر . و این بیت از عماد فقیه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است:</w:t>
      </w:r>
    </w:p>
    <w:p w14:paraId="780F4E3F" w14:textId="77777777" w:rsidR="00CE7520" w:rsidRPr="000D1F0A" w:rsidRDefault="00CE7520" w:rsidP="00CE7520">
      <w:pPr>
        <w:bidi/>
        <w:ind w:left="2880"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گر در جهان دلی زتو خرم نمیشود</w:t>
      </w:r>
    </w:p>
    <w:p w14:paraId="7E39C74F" w14:textId="77777777" w:rsidR="00CE7520" w:rsidRPr="000D1F0A" w:rsidRDefault="00CE7520" w:rsidP="00CE7520">
      <w:pPr>
        <w:bidi/>
        <w:ind w:left="2880"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ab/>
        <w:t xml:space="preserve"> باری چنان مکن که شود خاطری حزین</w:t>
      </w:r>
    </w:p>
    <w:p w14:paraId="09A02ECB" w14:textId="77777777" w:rsidR="00CE7520" w:rsidRPr="000D1F0A" w:rsidRDefault="00CE7520" w:rsidP="00CE752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بهوش باش دلی را ز قهر نخراشی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بناخنی که توانی گره گشائی کرد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و عن ابی هریره قال رسول اللّه انکم ان لم تسعو الناس باموالکم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فلیسعهم منکم بسط الوجه و حسن الخلق . و قال رسول اللّه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" ما دخل الرّفق فیی شیئی الّا زانه و ما دخل الحَرق فی شیئی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الّا شأنه و قال طوبی لمن تواضع فی غیر منقصةٍ واَنفق ما لا جمعه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فی غیر معصیةٍ و یرحم اهل الذّل و المسکنة و خالط اهل الفقه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الحکمة " و عن ابی عبداللّه من علامة شرک الشّیطان الّذی لا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شکّ فیه ان یکون الرّجل فحّاشا لا یبالی بما قال و لا ما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D1F0A">
        <w:rPr>
          <w:rFonts w:ascii="Naskh MT for Bosch School" w:hAnsi="Naskh MT for Bosch School" w:cs="Naskh MT for Bosch School"/>
          <w:sz w:val="20"/>
          <w:szCs w:val="20"/>
          <w:rtl/>
        </w:rPr>
        <w:t>قیل فیه .</w:t>
      </w:r>
      <w:r w:rsidRPr="000D1F0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68A74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E752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E4BEF"/>
    <w:rsid w:val="00CE7520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CE7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2023-10-26T18:37:00Z</dcterms:modified>
  <dc:language>en-US</dc:language>
</cp:coreProperties>
</file>