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42A" w14:textId="77777777" w:rsidR="00BE67DF" w:rsidRPr="00FE6EF2" w:rsidRDefault="00BE67DF" w:rsidP="00BE67D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اتّحاد بین احباب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DC6B5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E6A7D66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59B2B6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لوح الاحباب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اخترنا البلایا لاصلاح العالم و اتّحاد مَن فیه ایّاکُم اَن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تتکلّموا بما یختلفُ به الامر کذلک ینصحکم ربّکم الغفور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احبّائی اَن اتّحدوا فی امرِ الله علی شأنٍ لا تمرّ بینکم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اریاحُ الاختلاف هذا ما اُمرتم به فی الالواح و هذا خیرٌ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لکم ان انتم تعلمون </w:t>
      </w:r>
    </w:p>
    <w:p w14:paraId="3A299EF3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C397E8" w14:textId="77777777" w:rsidR="00BE67DF" w:rsidRPr="008C5588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 اتّحدوا یا احبائی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 اجتمعوا علی شریعة امری و لا تکونّن من المختلفین و انّ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اقربَکم الی اللّه اخشاکم و اخشعکم لو انتم من العارفین .</w:t>
      </w:r>
    </w:p>
    <w:p w14:paraId="2A98C100" w14:textId="77777777" w:rsidR="00BE67DF" w:rsidRPr="008C5588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اَنْ تفرّقکم شؤوناتُ النّفسِ و الهوی کونوا کالاصابعِ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الید و الارکان للبدن کذلک یعظُکم قلمُ الوحی اِن انتم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الموقنین .</w:t>
      </w:r>
    </w:p>
    <w:p w14:paraId="4130DCEA" w14:textId="77777777" w:rsidR="00BE67DF" w:rsidRPr="00337244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A97D487" w14:textId="77777777" w:rsidR="00BE67DF" w:rsidRPr="00DC6B58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جلت نصائحه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عباد وصایای مظلوم را بشنوید اوّل هر امری و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ذکری معرفة الله بوده اوست ممدّ کل و مربّی کل و اوّل امری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از معرفت حاصل میشود الفت و اتفّاق عباد است چه به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اتّفاق عالم منوّر و روشن و مقصود از اتّفاق اجتماع است و مقصود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اجتماع اعانت یکدیگر و اسبابی که در ظاهر سبب اتحاد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الفت و ارشاد و محبت است بردباری و نیکوکاری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یکی از الواح به این کلمۀ علیا نطق نمودیم طوبی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که در لیالی در فراش وارد شود در حالتی که قلبش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مطهّر است از ضغینه و بغضاء و لیس الفخر لمن یحبّ الوطن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 لمن یحبّ العالم و حصن محکم متین از برای نفس امّاره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خشیة اللّه بوده و هست اوست سبب تهذیب و تقدیس وجود هم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و هم در باطن مکرّر گفتیم نصرتی که در کتب و صحف و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مسطور بحکمت و بیان بوده و همچنین باعمال و اخلاق لعمر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اقوی جنود عالم اخلاق مرضیّه و اعمال طیّبه بوده وهست سیف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تقوی احدّ از سیف حدید است لو انتم تعلمون من غیر ستر و حجاب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امام وجوه احزاب امر اللّه را ذکر نمودیم و کل را بما یقربّهم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یحفظهم و یرفعهم امر کردیم و از اول ایام الی حین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سبیل دوست یکتا وارد شده حمل نموده‌ایم و صبر کرده‌ایم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فضل و رحمت الهی از امریکه بقدر سمّ ابره رائحه فساد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آن استشمام شود مقدس و منزه و مبرّا بوده و هستیم امروز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امری لائق ذکر است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امری است که سبب اتّفاق و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ارتفاع و ارتقاء کل است عمل نیک به مثابۀ سدره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و فوراً اثمار جنیّۀ لطیفه از آن ظاهر میگردد امروز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 اعمال مرضیّه و اخلاق طیّبه است نصایح مظلوم از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نرود امید آنکه مابین اولیاء عرف الفت و دوستی متضوّع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بایکدیگر با محبت و شفقت معاشرت نمایند .</w:t>
      </w:r>
    </w:p>
    <w:p w14:paraId="7DC0F882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0A9FA4" w14:textId="77777777" w:rsidR="00BE67DF" w:rsidRPr="000F495D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عظم بیانه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یا عبد الله از برای هر نفسی الیوم تهذیب اخلاق لازم هر یک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بکل ناظر باشند نه بخود وحده و از آفاق قلوب کلّ باید آفتاب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شفقت و عنایت اشراق نماید محبّت با یکدیگر سبب انزال فیوضات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نامتناهیه بوده و خواهد بود یشهد بذلک کلّ عالمٍ و کلّ بصیرٍ و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ذی قلبٍ و عن ورائهم من عنده امّ الکتاب .</w:t>
      </w:r>
    </w:p>
    <w:p w14:paraId="4BDAA13B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59B3FB5" w14:textId="6B76E922" w:rsidR="00BE67DF" w:rsidRPr="000F495D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در حق بهائیان اسیر موصل قوله الالطف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عبدالله به کمال روح و ریحان بذکر محبوب امکان ناطق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 بشأنی که اثر آن در خلق ظاهر شود و بحق توجه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مقام اسراء الله که در آن ارض ساکنند عند اللّه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ملاحظه درین نشود الیوم بعضی ضعیف یا جاهل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میشوند در اصل امر نظر نمائید لعمر اللّه اگر پرده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برداشته شود غیر آنچه دیده و شنیده شد دیده و شنیده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از حق بطلب جمیع را موفق فرماید بر حفظ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عطا شده لعمر اللّه انّ المظلوم ینطق بالحق و هو الناصح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العلیم یومی خواهد آمد و اعمالی که از نفوس مطمئنه بالله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ظاهر شده و در آن یوم حشر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نشر خواهد گشت نسأل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بان یریکم فی کلّ الاحیان نور امره و یسمعکم فی کلّ الاوان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ندائه انّه لهو القریب المجیب .</w:t>
      </w:r>
    </w:p>
    <w:p w14:paraId="2FE7B03D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60D173" w14:textId="77777777" w:rsidR="00BE67DF" w:rsidRPr="008C5588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برهانه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علت آفرینش ممکنات حبّ بوده چنانچه در حدیث مشهور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مذکور است که میفرماید کنتُ کنزاً مخفیاً فاحببتُ اَنْ اعرفَ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فخلقتُ الخلقَ لِکَیْ اعرفَ لهذا باید جمیع بر شریعۀ حبّ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مجتمع شوند به قسمی که بهیچ وجه رائحۀ اختلاف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میان احباب و اصحاب نوزد و کل ناظر بر حبّ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کمال اتّحاد حرکت نمایند چنانچه خلافی ما بین احدی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ملحوظ نشود و در خیر و شرّ و نفع و ضرر و شدّت و رخاء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شریک باشند انشاء الله امیدواریم که نسیم اتحاد از مدینۀ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 الاتّحاد بوزد و جمیع را خلع وحدت و حبّ و انقطاع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بخشد .</w:t>
      </w:r>
    </w:p>
    <w:p w14:paraId="2B5018F2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AD9D288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الاجلی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بسم الّذی بذکرِه یحیی قلوبُ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سبحانک اللهمّ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الهی ... و انتَ تعلمُ یا محبوبَ البهاء انّه ما ارادَ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حبّک و رضاک و یریدُ اَنْ یطهّرَ قلوبَ عبادِک مِن اشاراتِ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النّفس و الهوی و یبلغهم الی مدینة البقاء و لیتّحدوا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امرک و یجتمعوا علی شریعة رضائک و عزّتک یا محبوبی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لو تعذّبنی فی کلّ حینٍ ببلاءٍ جدید لا حبّ عندی من اَنْ یحدثَ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 احبّائک ما یکدّر به قلوبهُم و یتفرّقُ به احتماعُهم لانّک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بعثتَنی الّا لاتّحاد هم علی امرک الّذی لا یقومُ معه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خلقُ سمائِک و ارضِک و اعراضهم عمّا سِواک و اقبالهم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افق عزّ کبریائک و توجّههم اِلی شطر رضائک اذاً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انزلْ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الهی مِن سحابِ عنایتِک الخفیّةِ ما یطهّرُ هم عن الاحزان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عن الحدودات البشریّة لیجدن منهم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روائح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التّقدیس و الانقطاع ثمّ ایّدهم یا الهی علی التّوحید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 اردتَه و هو اَنْ لا ینظرَ احدٌ احداً الّا و قد ینظر 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التّجلی الّذی تجلّیتَ له به لهذا الظّهور الّذی اخذتَ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عهدَه فی ذرّ البیان عمّن فی الاکوان و مَن کانَ ناظراً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المقام الاعزّ الاعلی و هذا الشّأن الاکبرِ الاسنی لَن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یستکبرَ علی احدٍ طوبی للذّین فازوا بهذا المقامِ انّهم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یُعاشرونَ معهم بالرّوح و الرّیحان و هذا من توحیدِ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 تزلْ احببتَه و قدّرتَه للمخلصینَ من عبادِک و المقرّبینَ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بریّتِک اذاً اسألُک یامالکَ الملوک باسمک الّذی منه شرعتَ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شریعةَ الحبّ و الوداد بین العباد اَنْ تحدثَ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احبّائی ما یجعلهم متّحدین فی کلّ الشؤون لتظهرَ منهم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آیاتُ توحیدِک بین بریّتک و ظهورات التّفرید فی مملکتِک و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انت المقتدر علی ما تشاء لا اله الّا انت المهیمن القیّوم . </w:t>
      </w:r>
    </w:p>
    <w:p w14:paraId="516E8458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D8151D" w14:textId="77777777" w:rsidR="00BE67DF" w:rsidRPr="00337244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میفرماید ای دوستان حق مقصود ازین حمل رزایای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متواتره و بلایای متتابعه آنکه نفوس موقنۀ باللّه با کمال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 یکدیگر سلوک نمایند بشأنی که اختلاف و اثینیّت و غیریّت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ما بین محو شود الّا در حدودات مخصوصه که در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نازل شده و انسان بصیر در هیچ امری از امور نقصی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او وارد نه آنچه واقع شود دلیل است بر عظمت شأن و پاکی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فطرت او مثلاً اگر نفسی للّه خاضع شود از برای دوستان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خضوع فی الحقیقه بحق راجع چه که ناظر به ایمان او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باللّه در این صورت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اگر نفس مقابل به مثل او حرکت ننماید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یا استکبار از او ظاهر شود شخص بصیر بعلوّ عمل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جزای آن رسیده و میرسد و ضرّ عمل مقابل بخود او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همچنین اگر نفسی استکبار نماید آن استکبار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بحق راجع است نعوذُ من ذلک یا اولی الابصار .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باسم اعظم حیف است درین ایام نفسی بشؤونات عرضیّه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ناظر باشد بایستید بر امر الهی و با یکدیگر به کمال محبت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سلوک کنید خالصاً لوجه المحبوب حجبات نفسانیّه را بنار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احدیّه محترق نمائید و با وجوه ناظرۀ مستبشره با یکدیگر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کنید کل سجایای حق را به چشم خود دیده‌اید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ابداً محبوب نبوده که شبی بگذرد و یکی از احبّای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ازین غلام آزرده باشد قلب عالم از کلمه الهیّه مشتعل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حیف است باین نار مشتعل نشوید انشاء الله امیدواریم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لیلۀ مبارکه را لیلة الاتحاد قرار دهید و کلّ با یکدیگر متّحد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شوید و به طراز اخلاق حسنه ممدوحه مزیّن گردید و همّتان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باشد که نفس را از غرقاب فنا بشریعۀ بقا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و در میانۀ عباد بقسمی رفتار کنید که آثار حق از شما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شود چه که شمائید اوّل عابدین و اول ساجدین و اول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طائفین فو الّذی انطقنی بما اراد اسماء شما در ملکوت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مشهورتر است از ذکر شما در نزد شما گمان مکنید 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سخن وهم است یا لیتَ انتم ترونَ ما یری ربّکم الرّحمن من علوّ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شأنِکم و عظمةِ قدرِ کم و سموّ مقامکم نسأل اللّهَ اَنْ لا تمنعَکم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انفسکم و اهوائکم عمّا قدّر لکم امیدواریم که در کمال الفت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محبّت و دوستی با یکدیگر رفتار نمائید بشأنی که از اتحاد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 علم توحید مرتفع شود و رایت شرک منهدم گردد و سبقت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بگیرد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در امور حسنه و اظهار رضا له الخلق و الامر یفعل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یشاء و یحکم ما یرید و انّه لهو المقتدر العزیز القدیر .</w:t>
      </w:r>
    </w:p>
    <w:p w14:paraId="57AEB7A6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C84B65" w14:textId="77777777" w:rsidR="00BE67DF" w:rsidRPr="00F30A19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درخطاب به آقا جمال بروجردی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الاجمل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جمال الیوم باید به محبت و مرحمت و خضوع و خشوع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تقدیس و تنزیهی ظاهر شوید که احدی از عباد از 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افعال و اخلاق و گفتار شما روائح اعمال و گفتار امم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استشمام ننماید که به مجرّد استماع کلمۀ یکدیگر را سبّ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لعن مینمودند انا خلقنا النفوس اطواراً بعضی در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مراتب عرفان سائرند و بعضی دون آن ... اگر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ادراک بعضی مراتب عاجز باشد یا نرسیده باشد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بکمال لطف و شفقت با او تکلّم نمایند و او را متذکّر کنند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دون اینکه در خود فضلی و علوّی مشاهده نمایند 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اخذ از فیوضات است دیگر نباید نظر به کوچکی و بزرگی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ظروف باشد یکی کفّی اخذ نموده و دیگری کأس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دیگری کوبی و دیگری قدری ... حق شاهد و گواه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ضرّی از برای این امر الیوم اعظم از فساد و نزاع و جدال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کدورت و برودت ما بین احباب نبوده و نیست اَن اجتنبوُا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بقدرة اللّه و سلطانه ثمّ الفّوا بین القلوب باسمه المؤلّف الحکیم</w:t>
      </w:r>
    </w:p>
    <w:p w14:paraId="730157B3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8E7174" w14:textId="77777777" w:rsidR="00BE67DF" w:rsidRPr="00F30A19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المؤلّف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هیچ ضرّی اعظم از اختلاف از برای امر الله نبوده و نیست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نفوس کثیره از حکمت خارج شوند و ظاهراً باهراً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النّاس ناطق گردند شکی نیست این فقره سبب هیجان و ضوضاء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خلق شده ولکن از برای اصل امر ضرّی نداشته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ندارد و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عاملین خلاف امر اللّه نموده‌اند چه که از حکمت خارج گشته‌اند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سبب هلاک انفس ضعیفه گشته‌اند و از اختلاف بر 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شجره ضرّ وارد و ازین گذشته مخالفت امر الله و تشتّت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مجتمعه و تضییع امر مابین عباد و تحیّر نفوس ضعیفه کلّ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تجنّبوا یا احباءَ الرّحمن عن الاختلاف به یکدّر صافی کأس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العرفان بین الامکان کذلک ینصحکم قلمی الاعلی فی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السّجن المبین .</w:t>
      </w:r>
    </w:p>
    <w:p w14:paraId="14A339B2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E9313D" w14:textId="77777777" w:rsidR="00BE67DF" w:rsidRPr="00F30A19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الجلّی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الیوم ذکری نماید که سبب اختلاف شود لدی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مردود بوده و هست لعمر اللّه امر تمام و کامل و ظهورات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منتهی لکن نفوس محیله مثل نفوس قبل موجود و اختلاف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دوست داشته و میدارند نسأل اللّه اَنْ یوفّقهم و یؤیّدهم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نصرة امره العزیز البدیع و یمنعهم عمّا یختلفُ به النّاس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یحفظهم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همزات الشّیاطین .</w:t>
      </w:r>
    </w:p>
    <w:p w14:paraId="1112C742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72D724" w14:textId="77777777" w:rsidR="00BE67DF" w:rsidRPr="004B3CF2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از خادم خطاب به ناظر است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اختلاف احبّای الهی الیوم سبب سرور اعداء از ملل مختلفه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تضییع امر بوده و خواهد بود نسأل اللّه اَن یوفّق احبائه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المحبّة و الاتّحاد و علی المحبّة و الاتّحاد و علی المحبّة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الاتّحاد .</w:t>
      </w:r>
    </w:p>
    <w:p w14:paraId="08B44158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3B8877" w14:textId="77777777" w:rsidR="00BE67DF" w:rsidRPr="00F30A19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خطابی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آقا میرزا حسین اخ الشّهید علیه بهاء الله مکتوب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 واصل گردید و بر مضمون اطّلاع حاصل گشت امثال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سزاوار چنان است که به جمیع نفوس به رأفت و مدارا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حرکت نماید و اگر کسی به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معارضه و مجادله قیام کند بکلی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سکوت نماید زیرا اگر به مقابله انسان برخیزد البته اسباب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کدورت به‌میان آید و کدورت مورث غیظ و حدّت گردد و غیظ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سورت نفس منجر به ضلالت شود چنانکه جمالمبارک فرموده‌اند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اگر میان دو نفر از یاران مجادله شود و در مسألۀ از مسائل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الهیّه مباحثه واقع گردد منجر به اختلاف شود و اختلاف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توهین امر اللّه مقصود این است که شما با نفسی معارضه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ننمائید جمیع درست خواهد شد عبدالبهاء از عهده برآید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امر را در مرکز حقیقت استقرار دهد الیوم باید کلّ مرا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عبدالبهاء خطاب نمایند لکن کسی را با کسی حق جدال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جدال سبب عناد شود آنچه من میگویم و ازین قلم جاری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باقی و برقرار و ما عدای آن چنانکه مشاهده نموده کَسَرابٍ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بقیعةٍ یحسبهُ الظّمأنُ ماءً باری آن جناب حال این مباحث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ترک نمائید زیرا بیشتر اسباب اختلاف بین احباب شود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خصوص اعمال بنوع مهربانی همچنانکه عبدالبهاء نوشته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نصیحت نمائید نه اینکه بزجر و شدّت و حدّت زیرا شدّت و حدّت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ابداً ثمر نبخشد بلکه بالعکس نتیجه دهد مقصود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میخواهم که جمیع شما را دوست بدارند غمخوار بدانند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معارض و در این ایام وجود شما در آن مکان لازم و مخابره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عبد با شما مستمر اگر حرکت بسائر جهات نمائید این 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مختل میگردد و جائز نه اما مقام این عبد جمال قدم روحی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لاحبّائه الفداء عبدالبهاء را از پستان عبودیت شیر داد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آغوش محو و فنا و بندگی و آزادگی پرورش عنایت فرمود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بروی و موی و خوی آن دلبر یکتا که جز شهد عبودیت در مذاقم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شیرین نه و جز صهبای فنای صرف و محویت تامّه سبب نشأه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شادمانی نگردد . و علیک التحیة و الثناء .</w:t>
      </w:r>
    </w:p>
    <w:p w14:paraId="4EDCD2AF" w14:textId="77777777" w:rsidR="00BE67DF" w:rsidRPr="004B3CF2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همدان احبای الهی عموما علیهم بهاء الله الابهی</w:t>
      </w:r>
      <w:r w:rsidRPr="004B3CF2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 </w:t>
      </w:r>
    </w:p>
    <w:p w14:paraId="088B5387" w14:textId="77777777" w:rsidR="00BE67DF" w:rsidRPr="00337244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- ای یاران عبدالبهاء در این دور الهی و عصر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ربّانی اساس اصلی و مقصد حقیقی وحدت عالم انسانی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به سبب این اتّحاد و اتّفاق جمیع منازعات و مخاصمات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 بشر برخیزد و شاهد وحدت حقیقیّه در انجمن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جلوه نماید جال مروّج این وحدت باید احبّای الهی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بقوّۀ رحمانی ظلمات بیگانگی را از عالم انسانی زائل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دلبر یگانگی در نهایت صباحت و ملاحت عرض جمال فرماید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چنانچه در میانۀ خود یاران ادنی اغبراری باشد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چگونه چنین امر عظیم تحقّق یابد لهذا باید هر یک از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بدل و جان سعی بلیغ فرماید که ادنی غباری بر آئینۀ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وحدت اصلیّه ننشیند و روز بروز محبّت و الفت و مؤانست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و ملاطفت در بین احباب تزاید یابد الهی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انی اُعبّر جبینی و اُعفّر وجهی بتراب الذّل و الانکسار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ملکوت الاسرار و ادعوک بقلبٍ خاضعٍ خاشعٍ مبتهلٍ متضرعٍ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مجترحٍ متنزّعٍ الی عتبةِ قدسک فی عالمِ الانوار انْ تحرقَ حجابَ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الکثرات حتّی یتجلّی جمالُ الوحدةِ الاَصلیّةِ فی القلوب بایاتٍ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بیناتٍ ربّ اجعل احبّائک امواجَ بحرِ احدیّتک و نسائمِ ریاض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فردانیّتک و نجوم سماء الالفةِ و الوداد و لئالی بحور المحبّة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الرّشاد حتّی یشربوا من معینٍ واحدٍ و یستنشقوا من هواءٍ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واحدٍ و یتنوّروا بشعاعٍ واحدٍ و یتوجّهوا بکلیّتهم الی عالَم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التّجرید و مرکز التّوحید انّک انت المقتدر العزیز الکریم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المتعالی المجید . ای یاران عبدالبهاء بعد از قرائت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نامه نوزده نوزده در امکنه متعدّده و ازمنه مختلفه مختلط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احبّای فرقانی و کلیمی اجتماع نمائید و بعد از تلاوت و قرائت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آیات و مناجات نامۀ این مشتاق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را بخوانید و مناجات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تلاوت کنید و با یکدیگر مصافحه و معانقه نموده و میثاق 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یگانگی را تجدید نمائید و علیکم التحیة و الثناء . </w:t>
      </w:r>
      <w:r w:rsidRPr="00F30A1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64100E40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FF8D88" w14:textId="77777777" w:rsidR="00BE67DF" w:rsidRPr="00F30A19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به میرزا حبیب اللّه اسرائیل همدانی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المحبوب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جمیع احبّای الهی از کلیمی و فرقانی همدان تحیّت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مشتاقانه برسان و بگو کلیمی و فرقانی این تعبیر ابتر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امیدم چنان است که این عنوان بکلی فراموش شود و کلمۀ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رحمانی بهائی عنوان هر نفس گردد تا تفاوت و تباین بکلّی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زائل شود جمیع این طوائف مجاز مانند حدید رد کورۀ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حقیقت و در آتش محبّت الله آب گردد و در قالب واحد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افراغ شود اگر چنین کرده شود بهائی گفته شود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عنوانات متعدّده لزوم ندارد و عنوان واحد که شاهد حقیقت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کلمه بهائی است کفایت است .</w:t>
      </w:r>
    </w:p>
    <w:p w14:paraId="24E583E8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022B88" w14:textId="77777777" w:rsidR="00BE67DF" w:rsidRPr="00F30A19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الهادی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چنانچه نفسی واقف بسرّ حکمتی گشت و دیگری جاهل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شخص واقف باید بیان نماید سامع خود داند اگر متنبّه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حکمت گردد فبها و الّا نباید قائل ازو دلگیر گردد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آنچه از لوازم محبّت و دوستی است در حق آن مجری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.</w:t>
      </w:r>
    </w:p>
    <w:p w14:paraId="324CC87D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B43335" w14:textId="77777777" w:rsidR="00BE67DF" w:rsidRPr="00F30A19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اللّطیف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اصفیاء الله علیکم بالاتّحاد و الاتّفاق و الاحتراز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النّفاق و الابتعاد عن اهل النّعاق کونوا ازّمةً واحدة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ملکوتیة و جنوداً مجنّدةً لاهوتییةً و هیئةً متّحدةً اجتماعیةً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یُظهر کم اللّه علی کلّ الاممِ و الملل و یُعلِی کلمتکم بین الشّعوب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القبائل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طوائف العالم و ینصرُکم بجنود وفودٍ من جبروت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الابهی و حفائل و کتائب هاجمةً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و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اختلفتُم یذهبُ فیضُکم و ینقطعُ سیلُکم و یغضب حبیبُکم و یفرُّ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طبیبُکم و یغلبُ اعدائُکم و یستولی علیکم شأنئکم و یتشتّتُ شملُکم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یتفرّقُ جمعُکم و یظلمُ انوارُکم و یغربُ شهابُکم و یأفلُ کوکبُکم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یفرقُ موکبکم و یغورُ مائُکم و یثورُ نیرانُ عذابِکم و تصبحونَ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اجساماً لاروحَ لها و کؤوساً لا صهباءَ فیها و زجاجاً لا سراجَ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منهاجَ و لا معراجَ و انّی ابتهلُ الی اللّه اَنْ یفتحَ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علیکم ابواب التّوحید من جمیعِ الشؤونِ منزّها من التّحدید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التّقلید و متوسّلا بذیل التّفرید و التّجرید لعمر اللّه انَّ قلبَ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عبدالبهاء لا یفرحُ الّا بوحدةِ احبّاء اللّه و احبّاء اصفیاء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اَسألُ اللّه اَنُ یمنَّ علیَّ بهذا الفضل العظیم .</w:t>
      </w:r>
    </w:p>
    <w:p w14:paraId="0A1D6341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7576C7" w14:textId="77777777" w:rsidR="00BE67DF" w:rsidRPr="004B3CF2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بواسطه حضرت امین علیه بهاء الله الابهی ایران احبای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و دوستان رحمانی علیهم بهاء الله الابهی .</w:t>
      </w:r>
    </w:p>
    <w:p w14:paraId="495A72AE" w14:textId="77777777" w:rsidR="00BE67DF" w:rsidRPr="004B3CF2" w:rsidRDefault="00BE67DF" w:rsidP="00BE67D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2DEE5481" w14:textId="77777777" w:rsidR="00BE67DF" w:rsidRPr="00337244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احبّای الهی عبدالبهاء بدرگه یزدان عجز و زاری نماید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جزع و بی‌قراری کند و طلب تائید نماید که همواره توفیقات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الهیه یاران الهی را پی در پی رسد و نصرت ملکوت 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احاطه نماید الحمد للّه عون و عنایت از هر جهت شامل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فیض موهبت کامل حال یک چیز باقی است و آن اتّحاد و اتّفاق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احبّاء است که امواج یک بحر باشند و انوار یک شمس فروع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اوراق و ازهار و اثمار یک شجر گردند تا شجرۀ اثبات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قطب امکان نشو و نما نموده سر بلامکان کشد و سایه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آفاق افکند و مقصود از ظهور مظاهر قدسیّه و طلوع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حقیقت این موهبت است والّا مبادی بی‌نتیجه ماند و نطفۀ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وجود جمال احسن الخالقین نیاراید .</w:t>
      </w:r>
    </w:p>
    <w:p w14:paraId="2B2CA3CB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946ECC" w14:textId="77777777" w:rsidR="00BE67DF" w:rsidRPr="000F495D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شما میخواهم این کار را بکنید که بلکه انشاء الله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اختلاف آراء در طهران زائل گردد کسی را با کسی تعرّض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نباشد و کسی بر کسی نکته نگیرد جمیعاً بالاتّفاق و الاتّحاد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نشر نفحات اللّه مشغول شوند حال وقت آن است که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بناء بنیان پردازند نه به نقش و نگار ایوان این اختلافات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همه در سر نقش و نگار است و حال آنکه ابداً وقت آن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اگر کسی بآن پردازد اوقات را بیهوده گذارند .</w:t>
      </w:r>
    </w:p>
    <w:p w14:paraId="5B6B6FF5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B300C4" w14:textId="77777777" w:rsidR="00BE67DF" w:rsidRPr="000F495D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الکریم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باری الیوم نصرتی از برای میثاق الهی اعظم از اتّحاد و اتّفاق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و همچنین اهانتی اعظم از اختلاف و شقاق نیست و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الذّی لا اله الّا هو اگر اتّحاد و یگانگی در میان ما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درجه چنانکه رضای جمال قدم است حاصل نگردد کور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نتیجه نبخشد بلکه این حزب چون احزاب سابقه باشد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بکلّی محو گردد .</w:t>
      </w:r>
    </w:p>
    <w:p w14:paraId="45313539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81BC91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2BB805A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CBB73A2" w14:textId="77777777" w:rsidR="00BE67DF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BD39344" w14:textId="3E37C633" w:rsidR="00BE67DF" w:rsidRPr="004B3CF2" w:rsidRDefault="00BE67DF" w:rsidP="00BE67D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طهران جناب امین علیه بهاء اللّه الابهی</w:t>
      </w:r>
    </w:p>
    <w:p w14:paraId="4EC55D16" w14:textId="77777777" w:rsidR="00BE67DF" w:rsidRPr="004B3CF2" w:rsidRDefault="00BE67DF" w:rsidP="00BE67D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اللّه</w:t>
      </w:r>
    </w:p>
    <w:p w14:paraId="0490F67A" w14:textId="77777777" w:rsidR="00BE67DF" w:rsidRPr="00337244" w:rsidRDefault="00BE67DF" w:rsidP="00BE67D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امین حقیقی مکتوب شما ملاحظه گردید و مضمون مفهوم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یاران الهی در آن سامان یعنی طهران فی الحقیقة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همواره جانفشانی نمودند و قدم ثبوت و رسوخ نمودند در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استقامت گردند و در مورد امتحان مقاومت افتتان 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سرزنشها خوردند ملامتها شنیدند شماتتها استماع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جفاها کشیدند تعرّض اعداء دیدند و واویلای جهلا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شنیدند با وجود این تکاسل ننمودند و تهاون نجستند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سستی نکردند خود پرستی نخواستند آستان مقدس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بندگان صادقند و بارگاه احدیّت را خادمان ثابت من از آنان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خشنود و حق از آنان راضی کلّ باید در نهایت شادمانی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شکرانه بملکوت باقی نمایند که الحمدللّه باین هدایت موفّق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شدند و باین موهبت مؤیّد این من حیث المجموعست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ممکن است که یکی از یاران نادراً نسیانی نماید و قصوری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فرماید از خدا خواهم که بزودی متنبّه و بیدار گردد و بآنچه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سزاوار است رفتار نماید البته در میان جمع غفیری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معدودی تقصیر حاصل گردد این را خطا گویند نه بغضا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نسیان گویند نه عصیان قصور گویند نه طغیان اگر چنانچه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نفسی خطائی صادر باید به پردۀ عطا بپوشند و در تنبّه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کوشند تا خطا بدل به صواب گردد و گناه منتهی بانتباه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انّ ربّک لغفور رحیم . امّا در مکتوبی که به 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ابتهاج مرقوم شده فقرهئ‌ی مذکور ولی تعیین شخصی نگشته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نباید بدون برهان کافی و ظهور نقض وافی متّهم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این کیفیت را باید مسکوت عنه بگذارند و مقصد از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بیان آن بود که احبای الهی بیدار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باشند و هشیار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چنانچه از گوشه و کنار القای شبهاتی استماع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نمایند زیرا ثبوت بر میثاق رائحۀ مشک جان دارد و مشام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معطّر نماید و نقض عهد رائحۀ کریهه دارد که هر شامّه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معذب نماید لهذا من باب تنبیه و تذکیر آن فقره ترقیم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گردید اما نباید نفسی نفس دیگر را متّهم نماید و سخنی براند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تزییف نماید و تحقیر فرماید بلکه باید در جمیع اوقات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هشیار و بیدار باشد اگر بوی کلفتی و رائحۀ نقضی ولو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اشاره از نفسی احساس کند اگر بتواند نصیحت کند ولی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 مهربانی و خضوع و خشوع و اگر نپذیرفت اجتناب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 ربّ انّ هؤلاء ادلّاء لامرک و اذلّاء ببابک و فقراء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ارضک و اغنیاء بفضلک و ضعفاء عند قدرتک و اقویاء بقوتّک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ثبتوا علی میثاقک و اقتبسوا من فیض اشراقک و اکتشفوا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آثارک و ارتشفوا من عذب فراقک و استهدوا من انوارک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استهدفوا سهام الاعداء فی حبّک و احتملوا کلّ مصیبةٍ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سبیلک و تجلّدوا عند نزول البلاء فی دینک و قاسوا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مشقةٍ فی امرک وتجرّعوا السّم النّقیع حبّاً بک و ذاقوا کلّ مرٍّ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شغفاً بک و انقطعوا عن الارواح و الابدان شوقاً الیک و ترکوا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ما یملکون توکّلاً علیک و بغیة الحضور بین یدیک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اجعل عاقبتهم محمودةً و نار مودّتهم موقودةً و مناهلهم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موردةً و نواصیهم مسعودةً و افتح علیهم ابوابَ کلّ شیئی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متعهّم بکلّ الا لآء و النّعماء و احفظهم من نصال الاعداء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احرسهم من نبال البغضاء و اجعل لهم من لدنک سلطاناً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مبیناً انّک انت الکریم ذو الفضل العظیم لا اله الّا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الرّحمن الرّحیم . </w:t>
      </w: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7E94" w14:textId="77777777" w:rsidR="00174851" w:rsidRDefault="00174851">
      <w:r>
        <w:separator/>
      </w:r>
    </w:p>
  </w:endnote>
  <w:endnote w:type="continuationSeparator" w:id="0">
    <w:p w14:paraId="66AA2065" w14:textId="77777777" w:rsidR="00174851" w:rsidRDefault="001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AAF8" w14:textId="77777777" w:rsidR="00174851" w:rsidRDefault="00174851">
      <w:r>
        <w:separator/>
      </w:r>
    </w:p>
  </w:footnote>
  <w:footnote w:type="continuationSeparator" w:id="0">
    <w:p w14:paraId="48B893D4" w14:textId="77777777" w:rsidR="00174851" w:rsidRDefault="00174851">
      <w:r>
        <w:continuationSeparator/>
      </w:r>
    </w:p>
  </w:footnote>
  <w:footnote w:id="1">
    <w:p w14:paraId="484C65DC" w14:textId="77777777" w:rsidR="00BE67DF" w:rsidRPr="00DC6B58" w:rsidRDefault="00BE67DF" w:rsidP="00BE67DF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DC6B5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در قرآن کریم است قوله تعالی : و الّذین یجتنبون کبائر الاثم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و الفواحش و اذا ما غضبو هم یغفرون . و قوله : کتب علی نفسه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الرحمة . و قوله : الکاظمین الغیظ و العافین عن الناس .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و قوله : انّ ربّک لذو مغفرةٍ للناس علی ظلمهم . و قوله انّما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المؤمنون اخوة فاصلحوا بین اخویکم و اَتّقوا اللّه لعلّکم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ترحمون . و فی الحدیث : من کظم غیظاً اعطاه الله اجر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شهید . و قوله تعالی : خذ العفو و أمر بالمعروف و اعرض عن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الجاهلین و قوله : ادفع بالتی هی احسن السیّئة قیل هو مثل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رجلٍ اساء الیک فالحسنة ان تعفو عنه و الّتی هی احسن ان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تُحسن الیه مکان اسائتک مثل ان یذمّک فتمدحه ... فی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الحدیث : یا علی من لم یقبل العذر عن تنصّل صادقاً کان او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کاذباً لم ینل شفاعتی هو من قولهم تنصّل فلان عن ذنبه ای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تبرّء منه .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DC6B58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در سورة الحجرات از قرآن است قوله : انّ طائفتین من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المؤمنین اقتتلوا فاصلحوا بینهما فان بغت احدیهما علی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الاخری فقاتلوا الّتی تبغی حتی تفیئی الی امر الله فان فأت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فاصلحوا بینهما بالعدل و اقسطوا انّ اللّه یحبّ المقسطین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انّما المؤمنون اخوة فاصلحوا بین اخویکم و اتّقوا اللّه لعلّکم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ترحمون .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من میستایم آئین مزدیسنا را که طرفدار خلع سلاح و ضد جنگ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و خونریزی است . ( یسنا ١٢ - ١٣ )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ما صلح و سلامتی را میستائیم که جنگ و ستیزها را در هم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بشکند . ( سروش یشت ها وخت گروه ٤ - ١٥ )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عن انس رضی اللّه عنه عن النبی صلی الله علیه و سلم قال :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لا یؤمن احدکم حتّی یحبّ لاخیه ما یحبّ لنفسه ( رواه البخاری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و مسلم و احمد و النسائی ) و عن ابی موسی الاشعری رضی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اللّه عنه عنه صلی الله علیه و سلّم قال المؤمن للمؤمن کالبیان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یشدّ بعضه بعضاً ثم شبک بین اصابعه رواه البخاری و مسلم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ترمذی .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در قرآن کریم است قوله تعالی : و اعتصموا بحبل الله جمیعاً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و لا تفرّقوا و اذکروا نعمة اللّه علیکم اذ کنتم اعداء فالّف بین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قلوبکم و فاصبحتم بنعمته اخواناً و لا تنازعوا فتفشلوا و تذهب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ریحکم و اصبروا انّ اللّه مع الصّابرین و قوله تعالی و لا تقولوا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لمن القی الیکم السّلام لست مؤمناً . و نیز در حدیث است :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من اصبح لا یهتمّ بامور المسلمین فلیس بمسلمٍ اذاً لم تسعوا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DC6B58">
        <w:rPr>
          <w:rFonts w:ascii="Naskh MT for Bosch School" w:hAnsi="Naskh MT for Bosch School" w:cs="Naskh MT for Bosch School"/>
          <w:sz w:val="20"/>
          <w:szCs w:val="20"/>
          <w:rtl/>
        </w:rPr>
        <w:t>الناس باموالکم تسعوهم باخلاقکم .</w:t>
      </w:r>
      <w:r w:rsidRPr="00DC6B58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14A10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E67DF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74851"/>
    <w:rsid w:val="00352151"/>
    <w:rsid w:val="00514B2C"/>
    <w:rsid w:val="00555B6C"/>
    <w:rsid w:val="006C0A81"/>
    <w:rsid w:val="006C4BCD"/>
    <w:rsid w:val="007822DB"/>
    <w:rsid w:val="00A82770"/>
    <w:rsid w:val="00BE67DF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BE6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2644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2023-10-26T22:15:00Z</dcterms:modified>
  <dc:language>en-US</dc:language>
</cp:coreProperties>
</file>