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25A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٧١</w:t>
      </w:r>
      <w:r w:rsidRPr="006D0F0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F0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علماء فاسد دینی حجاب شدند و عزّت از ایشان سلب گردید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52BC9A3" w14:textId="77777777" w:rsidR="00CE2DB6" w:rsidRPr="00337244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BE33E1E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از حضرت نقطه در صحیفة العدل است قوله الاعلی</w:t>
      </w:r>
      <w:r w:rsidRPr="006D0F0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گاه علما اعراض ازین حکم نمینمودند ظلمی بر احدی واقع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نمیشد و حال آنچه واقع میشود ظلم آن بر ایشان است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یوم المعاد .</w:t>
      </w:r>
    </w:p>
    <w:p w14:paraId="67D2DECF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BAAA34" w14:textId="77777777" w:rsidR="00CE2DB6" w:rsidRPr="001C02A3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673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بیان است .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نیکو درجۀ است درجۀ علم و اگر علم بمن یظهره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رضای او باشد و الّا بدترین درجات است عند اللّه و 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شیئی که اگر بکلمۀ نمیدانست بهتر بود از برای او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آنکه علم بکلشیئی داشته باشد و علم بمن یظهره اللّه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.</w:t>
      </w:r>
    </w:p>
    <w:p w14:paraId="57206228" w14:textId="77777777" w:rsidR="00CE2DB6" w:rsidRPr="00337244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0628D7F" w14:textId="77777777" w:rsidR="00CE2DB6" w:rsidRPr="002836CC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673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اقدس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 النّاس مَن غرّتُهُ الملومُ و بها مُنعَ عَن اِسمی القیّوم و اذا سمعَ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صوتَ النّعال عَن خلفِه یری نفَسه اکبر مِن نمرود قل اینَ هوَ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ایّها المردود تاللّه انّه لَفی اسفلِ الجحیم ... یا قوم انّا قدّرنا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العلومَ لعرفانِ المعلومِ احتجبتُم بها عن مشرقها الّذی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ظهرَ کلُّ امرٍ مکنون ... یا معشر العلماء لما نزلت الآیات و ظهرت البیّنات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رأینا کم خلفَ الحجبات اِنْ هذا الّا شیئیٌ عُجاب قد افتخرتُم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باسمی و غفلتمْ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عن نفسی اذ اتَی الرّحمن بالحجّةِ و البرهان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خرقنا الاحجابَ ایّاکُم اَنْ تحجبوا النّاس بحجابٍ آخَر کسِّروا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سلاسلَ الاوهامِ باسمِ مالکِ الاَنامِ و لا تکوننّ من الخادعین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اقبلتم اِلی اللّه و دَخلتم هذا الامرَ لا تُفسِدوا فیه .</w:t>
      </w:r>
    </w:p>
    <w:p w14:paraId="2FDB095E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0338E3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از حضرت بهاءالله است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یا قوم قد ظهر الموعود اذ اتی المیقات الی متی تتبّعون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مطالع الظنون و تعقبون مشارق الاوهام ان اخرقوا الحجاب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الاکبر باسم مالک القدر ثمّ تقرّبوا بهذا البحر الذی جعله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مبدء البحار انّا نشکوا الیک من مظاهر العلم انّهم منعوا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العباد عن مالک الایجاد بعد الّذی خُلقوا بهذا الذّکر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به اشرقت الاذکار فأسال اللّه باَن یطهّرَ الارض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هؤلاء کما طهّرَ من وجود هم اکثر الدّیار ثمّ یا معشر العلماء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ترون بعد الیوم لانفسکم من عزٍّ لانّا اخذناه منکم و قدّرنا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للّذین آمنوا باللّه الواحد المقتدر العزیز المختار .</w:t>
      </w:r>
    </w:p>
    <w:p w14:paraId="73AA18DB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8872D5" w14:textId="77777777" w:rsidR="00CE2DB6" w:rsidRPr="001C02A3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673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قوله الارفع الاجلی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معشر العلماء انتم قطّاع طرقِ اللّه و سُبله و مضِلّ عباده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اتّقوا الرحمن و لا تسدلّوا عن وجه الانصاف قناع الاعتساف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علی هذا السّماء برقع السبحات سوف تعضی الایّام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ترون انفسکم فی موقع السّؤال بین یدی اللّه الغنیّ المتعال</w:t>
      </w:r>
    </w:p>
    <w:p w14:paraId="10AA42B4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CDA763" w14:textId="77777777" w:rsidR="00CE2DB6" w:rsidRPr="002836CC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673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کتاب بدیع است قوله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ظهورات اول معرض علماء عصر بوده‌اند چه اگر علماء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انکار حق اللّه نمینمودند احدی اعراض نمینمود و آنچه فساد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ارض شده از انکار علماء بوده چنانچه تصریحاً میفرماید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ذکره و اوّل من احتجب عن نقطة البیان ادلّاء العلم 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انفسهم و لکنّهم عند الله لا یدرکون و لا یتعقلون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عند اللّه ان نفوس از اهل علم محسوب نه .</w:t>
      </w:r>
    </w:p>
    <w:p w14:paraId="629B836A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0D5C7E" w14:textId="77777777" w:rsidR="00CE2DB6" w:rsidRPr="002836CC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الاعزّ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بسمی الذی به اشرق نیّر التّوحید یا ابا القاسم ندای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بگوش جان بشنو این ایام فی الجمله اوهاماتی بمیان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آمده از حق بطلبید حزب خود را حفظ نماید حزب قبل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یوم بایادی ظنون هیکلی از وهم ترتیب میدادند و رکن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رابعش مینامیدند و یا اسمای اُخری سبحان اللّه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متحیّر است از اقوال و اعمال آن حزب هر یوم اجتهادی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مینمودند و عرفانی ذکر میکردند بالاخره عرفان منتهی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باینکه یومی از ایام این مظلوم قبل از بلوغ در مجلسی وارد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شد دو نفس با عمامه‌های کبیر از برای یکی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مخدّرات خلف حجاب معارف و مراتب علوم خود را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مینمودند تا آنکه یکی از آن دو ذکر نمود باید بدانیم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جبرئیل بالاتر است یا قنبر عباس بالاتر است یا سلمان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 متحیر بعد از چند دقیقه ذکر شد یا ملّا اگر جبرئیل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است که میفرماید نزل به روح الامین علی قلبک آنجا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آقای قنبر هم تشریف نداشت باری آن ایام این مظلوم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مظلومیت خاتم انبیاء نوحه نمود و قلم گریست گریستنی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ملاء اعلی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گریستند و اصحاب جنّت علیا صیحه زدند از حق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میطلبیم این حزب را از امثال این ظنون و اوهام حفظ فرماید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بر صراط مستقیم مستقیم دارد انه هو القویّ الغالب القدیر</w:t>
      </w:r>
    </w:p>
    <w:p w14:paraId="32A1FF3A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C9296B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خطاب به نصیر است قوله عزّو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ظهور اوّلم که به اسم علیّ علیم در مابین آسمان و زمین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شد و کشف حجاب فرمود اول علمای عصر بر اعراض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اعتراض قیام نمودند اگر چه اعراض امثال این نفوس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سبب اعراض خلق شد ولکن در باطن خلق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اعراض این نفوس شده‌اند مشاهده کن که اگر ناس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معلّق بردّ و قبول علماء و مشایخ نجف و دونه نمیساختند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مؤمن باللّه میشدند مجال اعراض از برای این علماء نمیماند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خود را بی‌مرید و تنها ملاخظه مینمودند ... اگر 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به عمامه میبود باید آن شتری که معادل الف عمامه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او حمل میشود از اعلم ناس محسوب شود و حال آنکه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مینمائی که حیوان است و گیاه میطلبد زنهار بمظاهر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اسماء و هیاکلی که خود را به عمائم ظاهریّه و البسه زهد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میآرایند از حق ممنوع مشو و غافل مباش .</w:t>
      </w:r>
    </w:p>
    <w:p w14:paraId="3F46B414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7744AD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برهان است قوله عظم برهانه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معشرَ العلماء هذا یومٌ لا ینفعُکم شیئیٌ من الاشیاء و لا اسمٌ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الاسماء الّا بهذا الاسم الّذی جعله اللّه مظهرَ امره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مطلعَ اسمائه الحسنی لمن فی ملکوت الانشاء نعیماً لمن وجد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عرفَ الرّحمن و کان من الرّاسخین و لا یغنیکم الیوم علومکم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فنونکم و لا زخارفکم و عزّکم دعوا الکلّ ورائکم مقبلین الی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الکلمة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العلیاء الّتی بها فُصّلت الزبر و الصحف و هذا الکتاب المبین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معشر العلماء ضعوا ما الفّتموه من قلم الظّنون و الاوهام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تاللّه قد اَشرقَ شمسُ العلم من افق الیقین ... قد اُخذ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عزّک و عزّ امثالک و هذا ما حکم به مَن عنده اُمّ الالواح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معشر العلماء بِکم انحطّ شأن الملّة و نکس عَلَمُ الاسلام و ثلّ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عرشه العظیم کلّما اراد ممیّز انْ یتمسّک بما یرتفع به شأن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الاسلام ارتفعت ضوضاؤکم و بذلک منع عمّا ارادَ و بقی الملک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خسرانٍ مبین .</w:t>
      </w:r>
    </w:p>
    <w:p w14:paraId="7892596A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7D3D08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خطاب به جناب عبدالحمید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الاصفی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المخبر الخبیر حدیث کذب مجدّد شد اهل ضغینه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بغضاء در صدد دوستان الهی افتادند و در اضلال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جهد بلیغ نموده و مینمایند سالها باسم جابلقا و جابلصا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ناحیۀ مقدّسه ناس را فریب دادند و گمراه نمودند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اقلّ من آن تفکر ننموده و نمینمایند که حاصل فرقۀ شیعه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بوده و هست و عنقریب در آن مقرّ یابند ناعقین از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گوشه به نعیق مشغول تازه برمنبر میروند ، باری هزارودویست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سال دیگر اراده نموده‌اند باسم وصیّ و ولیّ و نقباء و نجباء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 بیچاره را ببئس المصیر دعوت فرمایند .</w:t>
      </w:r>
    </w:p>
    <w:p w14:paraId="5C9B29C1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9DC6C0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خطاب به سید فرج کاشان قول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عظمت بیاناته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بقدرت اصبع مالک اسماء بعضی از حجبات را خرق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وشق فرمود ولکن مطالع بغضاء بکمال سعی و اجتهاد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نسج حجبات مشغول‌اند ... با عمامه‌های بیضاء و خضراء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مدن و دیار میدوند و در اضلال ناس بهیچوجه کوتاهی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ننموده و نمینمایند و در تعمیر مدن و دیار جعلیّه مشغول‌اند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ارادۀ ساختن ناحیه هم دارند دوستان را تکبیر برسان 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روز استقامت است مبادا مثل حزب شیعه به فریب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ارباب عمائم از بحر عنایت و فرات رحمت محروم مانید در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همّت لازم سبحان اللّه سبب و علت منع عباد از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علمای عصر بودند این فقره بر کل واضح است در اوّل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بسبّ و لعن مشغول و بالاخره کل فتوی بر قتلش دادند اَلا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لعنة اللّه علی القوم الظّالمین .</w:t>
      </w:r>
    </w:p>
    <w:p w14:paraId="0ADE9456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ED5FE4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C02A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الاجلّ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قولی را تصدیق منمائید و از هر نفس مطمئن مشوید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گمراهان بآداب انسان خود را مینمایند و میربایند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بما فی قلوبهم ظاهر شوند احدی اقبال ننماید در گمراهان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قبل ملاحظه نمائید با عمامه‌های بیضاء و حمراء و تسبیح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رداء و زهد و ریا عباد اللّه را به اوهامی مبتلا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یوم جزا کل بر سیّد عالم فتوی دادند .</w:t>
      </w:r>
    </w:p>
    <w:p w14:paraId="08846D99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6D29CC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عمامه ورداء سبب هلاکت قوم شد عباد بیچاره از آن انفس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غافله پذیرفتند آنچه را که سبب گمراهی شد و در یوم جزا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نتیجه آن شد که دیدند و شنیدند علمای ایران طرّاً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سنین اولیّه بسبّ مقصود عالمیان مشغول عمل نمودند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که هیچ حزبی عمل ننمود و وارد آوردند آنچه را که 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نفسی ارتکاب ننمود . حنین اشیاء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مرتفع و زفرات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متصاعد قلم نوحه مینماید و ذکر میکند لوح میگرید و حمل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مینماید از حق بطلب صبر عطا فرماید و دانائی بخشد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آگاهی عنایت نماید .</w:t>
      </w:r>
    </w:p>
    <w:p w14:paraId="05E95F30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F57360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در مفاوضات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اعمال بعضی از پاپ‌ها را بشریعت حضرت مسیح تظبیق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کنیم حضرت مسیح گرسنه و برهنه در این بریّه گیاه میخوردند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راضی بر این نشدند که خاطر کسی آزرده شود پاپ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کالسکۀ مرصّع نشیند و در نهایت عظمت به جمیع لذائذ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شهوات وقت گذراند که ملوک را چنین نعمت و خود پرستی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میسّر نه ... بعضی از پاپ‌ها نفوس کثیرۀ بی‌گناه را کشتند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... و به جهت عدم موافقت رأی ، هزاران خادمان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اهل معارف را که کشف اسرار کائنات کردند زجر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کردند حبس و محو نمودند و چقدر معارضه به حقیقت نمودند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... مقصود این است که وصایای مسیح چیز دیگر و اطوار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پاپ چیز دیگر ابداً با هم مطابق نیست به بینید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چقدر از پروتستانها را کشتند ... و در میان پاپ‌ها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مبارکی نیز بودند که بر قدم مسیح حرکت نمودند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وقتی که اسباب سلطنت فراهم آمد و عزّت و سعادت دنیوی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گشت حکومت پاپ مسیح را به کلی فراموش نمود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بسلطنت و عظمت و راحت و نعمت دنیوی پرداخت قتل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و معارضه به نشر معارف نمود ارباب فنون را اذیّت کرد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نور علم را حائل گشت و حکم قتل و غارت نمود و هزاران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از اهل فنون و معارف و بی‌گناهان در سجن رومیّه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هلاک گشتند ...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کرسی حکومت پاپ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همیشه معارضه به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حتی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اروپا مسلّم شد که دین معارض به علم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علم مخرّب بنیان دین .</w:t>
      </w:r>
    </w:p>
    <w:p w14:paraId="375819E5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E62EDF" w14:textId="77777777" w:rsidR="00CE2DB6" w:rsidRPr="001C02A3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رساله سیاسیّه که بیست سال پیش تألیف شده و در بدایت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سلطنت مظفرالدّین شاه به خط مشکین قلم در بمبئی طبع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نشر گشته البته این رساله را مطالعه فرمائید در آنجا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طراحت منصوص است که اگر علماء دین مداخله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سیاسی نمایند یقین بدانید که نظیر ایّام شاه سلطان حسین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زمان فتحعلی شاه و اواخر عبدالعزیز خان عثمانی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واقعه اولی ایران را افغان ویران کرد در واقعه ثانیه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نصف ایران بباد رفته در واقعه ثالثه نصف مملکت عثمانی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بهدر رفت و بقدر ده کرور نفوس تلف و بی‌سر و سامان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مجبور به هجرت گردیدند ولی با وجود این صراحت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برهان قاطع کسی گوش نداد باز مانند دُم پیروی ثعالب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نمودند و بآیات متشابهۀ غیر باهره و حجج غیر بالغه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علمای رسوم پیروی نمودند ایران را ویران کردند و از کوکب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درخشندۀ ایران غافل مظهر یخربون بیوتهم بایدیهم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شدند کما قال الشاعر :</w:t>
      </w:r>
    </w:p>
    <w:p w14:paraId="1EA10232" w14:textId="77777777" w:rsidR="00CE2DB6" w:rsidRPr="00337244" w:rsidRDefault="00CE2DB6" w:rsidP="00CE2DB6">
      <w:pPr>
        <w:bidi/>
        <w:ind w:left="216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کان الغراب دلیل قوم</w:t>
      </w:r>
    </w:p>
    <w:p w14:paraId="21DE0232" w14:textId="77777777" w:rsidR="00CE2DB6" w:rsidRPr="00337244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ab/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فیهدیهم الی جیف الکلاب</w:t>
      </w:r>
    </w:p>
    <w:p w14:paraId="5D06FD52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3125BA" w14:textId="77777777" w:rsidR="00CE2DB6" w:rsidRPr="00337244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باز ایرانیان بیدار نمیشوند به خواب خرگوشی مبتلا هستند .</w:t>
      </w:r>
    </w:p>
    <w:p w14:paraId="288142D6" w14:textId="77777777" w:rsidR="00CE2DB6" w:rsidRDefault="00CE2DB6" w:rsidP="00CE2DB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EDE5BC" w14:textId="77777777" w:rsidR="00CE2DB6" w:rsidRPr="001C02A3" w:rsidRDefault="00CE2DB6" w:rsidP="00CE2DB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رساله سیاسیّه است قوله المبین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: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در زمان سرّ وجود جمال موعود مؤیّد به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محمود حضرت رسول علیه السلام ملاحظه نمائید معترضین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محترزین معاندین و مکابرین علمای یهود و رهبان عنود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کهنۀ جهول حسود بودند مثل ابوعامر راهب و کعب بن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اشرف و نضربن حارث و عاص بن وائل و حیّ بن اخطب و امیّة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 هلال این پیشوایان امّت قیام بر لعن و سب و قتل و ضرب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آفتاب مشرق نبوّت نمودند و چنان طغیان در اذیت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شمع انجمن عالم انسان داشتند که ما اوذی نبیٌّ بمثل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اوذیتُ فرمودند و لسان بشکوه گشودند پس ملاحظه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هر عهد و عصر ظلم و زجر و حصر و جفای شدید و جور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جدید از بعضی علمای بید‌ین بود و اگر چنانچه حکومت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تعرّضی کرد ویا تغرّضی نمود جمیع به غمز و لمز و اشاره و همز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نفوس پر طغیان بود و همچنین در این اوقات اگر بنظر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دقیق ملاحظه نمائید آنچه شایع و واقع از اعتساف علمای 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انصافی بوده که از تقوای الهی محروم از شریعت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مهجور و از نار حقد و نیران حسد در جوش و خروشند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0E29" w14:textId="77777777" w:rsidR="004977C3" w:rsidRDefault="004977C3">
      <w:r>
        <w:separator/>
      </w:r>
    </w:p>
  </w:endnote>
  <w:endnote w:type="continuationSeparator" w:id="0">
    <w:p w14:paraId="5B538B6D" w14:textId="77777777" w:rsidR="004977C3" w:rsidRDefault="004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0059" w14:textId="77777777" w:rsidR="004977C3" w:rsidRDefault="004977C3">
      <w:r>
        <w:separator/>
      </w:r>
    </w:p>
  </w:footnote>
  <w:footnote w:type="continuationSeparator" w:id="0">
    <w:p w14:paraId="3F1E2FC1" w14:textId="77777777" w:rsidR="004977C3" w:rsidRDefault="004977C3">
      <w:r>
        <w:continuationSeparator/>
      </w:r>
    </w:p>
  </w:footnote>
  <w:footnote w:id="1">
    <w:p w14:paraId="1E93168B" w14:textId="77777777" w:rsidR="00CE2DB6" w:rsidRPr="006D0F05" w:rsidRDefault="00CE2DB6" w:rsidP="00CE2DB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6D0F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6D0F05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6D0F05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و یتعلّمون ما یضرهم و لا ینفعهم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قال النّبی : اعوذ بک من علم لا ینفع . و فی حدیث علیّ : من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عمل بالرأی و المقاییس قد ارتوی من آجن . و فی الحدیث : انّ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من العلم جهلاً الجاهل البسیط هو الذی لا یعرف العلم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و لا یدّعیه و الجاهل المرکّب هو الّذی لا یعلم و یدّعی و قد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20"/>
          <w:szCs w:val="20"/>
          <w:rtl/>
        </w:rPr>
        <w:t>اجتمع اهل الحکمة العملیّة انّ الجاهل المرکّب لا علاج له .</w:t>
      </w:r>
      <w:r w:rsidRPr="006D0F0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6D0F05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91F20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E2DB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977C3"/>
    <w:rsid w:val="00514B2C"/>
    <w:rsid w:val="00555B6C"/>
    <w:rsid w:val="006C0A81"/>
    <w:rsid w:val="006C4BCD"/>
    <w:rsid w:val="007822DB"/>
    <w:rsid w:val="00A82770"/>
    <w:rsid w:val="00C171D1"/>
    <w:rsid w:val="00CE2DB6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CE2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2023-10-27T01:28:00Z</dcterms:modified>
  <dc:language>en-US</dc:language>
</cp:coreProperties>
</file>