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D627" w14:textId="77777777" w:rsidR="00AF34D9" w:rsidRPr="00AD26F8" w:rsidRDefault="00AF34D9" w:rsidP="00AF34D9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٧٩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D26F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عرفان با فیها و تفاسیر و تأویل بی‌سُود</w:t>
      </w:r>
      <w:r w:rsidRPr="00AD26F8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AD26F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کیمیاگری و جفر و تطبیقات عددیّه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89717F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30E495EC" w14:textId="77777777" w:rsidR="00AF34D9" w:rsidRDefault="00AF34D9" w:rsidP="00AF34D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584D09" w14:textId="77777777" w:rsidR="00AF34D9" w:rsidRPr="0089717F" w:rsidRDefault="00AF34D9" w:rsidP="00AF34D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قوله عزّ علا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بنام خداوند مقدس بیهمتا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امواج بحر بیان از قلم رحمن بصورت این کلمات تجلی فرموده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کتابت لدی العرش حاضر و جوهر حبّ از آن ظاهر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لطیفۀ ودّ از آن مشهود هنیئاً لک بما شربتَ رحیقَ الاستقامةِ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کأسِ توفیقِ ربّک العلیم الخبیر در اکثری از الواح 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نعاق ناعقین و ضوضاء متوهّمین نازل ایامی که مقرّ عرش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زوراء بوده و همچنین ارض سرّ و سجن اعظم ناس را اخبار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دادیم بآنچه از بعد واقع شده و خواهد شد باید الیوم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اهل بهاء بشأنی مستقیم و راسخ در امر اللّه باشند که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سواه را معدوم دانند و مفقود شمرند جمیع امور در الواح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مفصّلاً بیان شد بشأنی که از برای احدی عذری باقی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نمانده معذلک بعضی از نفوس به کلمات واهیه که از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فاضلات کلمات درویش پوسیده‌های قبل بوده تکلّم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مینمایند و بآن افتخار میکنند قسم به آفتاب افق توحید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امثال آن نفوس ابداً توحید را ادراک ننموده‌اند و عرف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بیان رحمن را استنشاق نکرده‌اند ولکن آن جناب محزون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نباشند چه که امثال آن مزخرفات همیشه در دنیا بوده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خواهد بود مخصوص در این ظهور که لا یحصی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خواهد شد اعاذنی اللّه و معشر المخلصین من هؤلاء .</w:t>
      </w:r>
    </w:p>
    <w:p w14:paraId="729024FD" w14:textId="77777777" w:rsidR="00AF34D9" w:rsidRDefault="00AF34D9" w:rsidP="00AF34D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EE7EC22" w14:textId="77777777" w:rsidR="00AF34D9" w:rsidRPr="00215D74" w:rsidRDefault="00AF34D9" w:rsidP="00AF34D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لوحی دیگر است قوله الامنع :</w:t>
      </w:r>
    </w:p>
    <w:p w14:paraId="425A8F52" w14:textId="77777777" w:rsidR="00AF34D9" w:rsidRPr="00215D74" w:rsidRDefault="00AF34D9" w:rsidP="00AF34D9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العلیم الحکیم</w:t>
      </w:r>
    </w:p>
    <w:p w14:paraId="273914C2" w14:textId="77777777" w:rsidR="00AF34D9" w:rsidRPr="00337244" w:rsidRDefault="00AF34D9" w:rsidP="00AF34D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کتابت مشاهده شد و ندایت اصغاء گشت لم یزل و لا یزال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نظر بودۀ و انشاء الله خواهید بود بلی ایامی که شمس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عنایت از افق ارض سرّ مشرق بود بکل اذن داده شد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مشرق فضل آنچه خواهند سؤال نمایند و از هر قبیل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سؤالات شد و جواب از مطلع علم نازل و ارسال شد و 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ورود در سجن اعظم کتاب اقدس از ملکوت مقدّس نازل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در آن کلّ را امر نمودیم که آنچه را الیوم از اوامر الهیه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احکام ربانیه که به آن خلق محتاج‌اند از حق منیع سؤال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چه که ملاحضه شد اکثر از علوم و قواعد و ما عند 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ثمری نداشته و ندارد مثلاً الیوم اهل بهاء محتاج به تفسیر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کتب قبل نبوده و نیستند الیوم باید جهد نمود تا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احکام نازل شد به آن عارف شده و به تبلیغ امر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مشغول گشت این فعل اعظم بوده و خواهد بود در احیان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توقّف در عراق شؤون تفسیریّه بسیار نازل شده چنانچه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عارف بصیر در کتابی که به اسم خال معروف است و همچنین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تفسیر حروف مقطّعات و غیره تفکر نماید جمیع آیات او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ادراک نماید و مقصود را مییابد و آنچه ذکر شده درین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لوح نظر به فضلی است که به آنجناب بوده تا جمیع ناس را بآنچه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الیوم لازم است ترغیب نمائید مثلاً بعضی از جفر سؤال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نموده‌اند و همچنین از اکسیر و همچنین از اشعار شعرا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اقوال عرفاء و قلم ذکر نموده آنچه را که باید ذکر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جواب کلّ نازل شد ولکن الیوم این علوم محبوب نبوده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نیست چه که این علوم سبب تعویق و تعطیل بوده و خواهد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بود بسیار از مشتغلین اکسیر و جفر از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غایت اوهام و تفکّر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عقلشان زائل شده و آثار جنون ازیشان ظاهر و اگر ملاحظه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عرفان عرفاء نمائید لعمری کل در تیه اوهام هائم‌اند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بحر ظنون مستغرق مثلاً اگر کسی الیوم تحصیل هندسه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نزد حق اجلّ است از این که جمیع کتب عرفاء را حفظ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چه که در آن ثمری مشهود و درین مفقود ... اطلاع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کتب الهیّه نزد حق محبوب بوده و خواهد بود 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بیان خود حق است که از قبل بلسان مرسلین نازل شده 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لذا آن جناب را امر نمودیم که به آنچه الیوم مقصود است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آسایش و نجات کلّ است مشغول شوند .</w:t>
      </w:r>
    </w:p>
    <w:p w14:paraId="53DE1364" w14:textId="77777777" w:rsidR="00AF34D9" w:rsidRDefault="00AF34D9" w:rsidP="00AF34D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9AD705" w14:textId="77777777" w:rsidR="00AF34D9" w:rsidRPr="00215D74" w:rsidRDefault="00AF34D9" w:rsidP="00AF34D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لوحی دیگر است قوله الاعلی :</w:t>
      </w:r>
    </w:p>
    <w:p w14:paraId="14379FAE" w14:textId="77777777" w:rsidR="00AF34D9" w:rsidRPr="00215D74" w:rsidRDefault="00AF34D9" w:rsidP="00AF34D9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محبوب عالم</w:t>
      </w:r>
    </w:p>
    <w:p w14:paraId="34F586EA" w14:textId="77777777" w:rsidR="00AF34D9" w:rsidRPr="00337244" w:rsidRDefault="00AF34D9" w:rsidP="00AF34D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ای صادق کتابت در منظر اکبر حاضر و ملاحظه شد انشاء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همیشه بنفحات الطاف مالک ایجاد مسرور و خرم باشی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آنچه از آیات استخراج اسم اعظم نمودی لدی العرش مقبول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لکن الیوم اعظم از آن آنکه جهد نمائید که شاید غریقی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نجات دهید یعنی مردۀ را بماء معین الهی زنده 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یا غافلی را به سرمنزل دانائی رسانید علوم اعدادیّه لا یسمن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لا یغنی بوده انشاء الله به اخلاق الهیه مزیّن باشی و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نفحات وحیش مسرور و به امری که حاصل آن مشهود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مشغول شو کذلک یأمرک ربک العلیم الخبیر</w:t>
      </w:r>
    </w:p>
    <w:p w14:paraId="4A459B65" w14:textId="77777777" w:rsidR="00AF34D9" w:rsidRDefault="00AF34D9" w:rsidP="00AF34D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B674A1B" w14:textId="77777777" w:rsidR="00AF34D9" w:rsidRPr="00215D74" w:rsidRDefault="00AF34D9" w:rsidP="00AF34D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اثری از خ ادم ٦٦ قوله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اینکه درباره حجر نوشته بودید این مقام بهر لسانی 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شده چه پارسی و چه عربی ولکن در یک لوح که ذکر ماریۀ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قبطیه است به تفصیل این مقام ذکر شده و این عبد فانی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اول یومی که به این امر فائز شده و بخدمت تحریر مشغول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بوده هرگز نشنیده‌ام که حضرت محبوب چیزی در این 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بفرمایند ولیکن بعضی از عرائض از قبل و بعد از اطراف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رسیده و از این فقره سؤال نموده‌اند لذا در جواب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یک علی ما ینبغی رشحات بحر علم ظاهر و هر نفسی 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خواست باین شغل مشغول شود منع فرمودند و فرمودند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وقت آن نیامده اَن اصبرْ الی ان یأتیک اللّه بوقته چه که امروز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کلّ به امر دیگر ناظر باشند و آن تبلیغ نفوس است به حکمت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بیان تا مسهای وجود عباد به اکسیر کلمۀ ربانیّه ذهب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ابریز شود و بافق اعلی ناظر گردد امروز انسان قادر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کسب مقامات باقیه نماید و هر چه امروز فوت شود تدارک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محال بوده و خواهد بود انشاء اللّه آن جناب بکمال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فرح و سرور بذکر حق مشغول باشند اوست منوّر قلوب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انیس قلوب و صاحب قلوب نعیماً لمن شرب کوثر العرفان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کان من الموقنین فی الحقیقة اوضح از آنچه در جزوه فارسی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ذکر شده نمیشود بتمامه در آن جزوه تفصیل داده شد و اینکه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نوشته بودید در ردّ ماء بر جسد اگر در تکرار از آب کسر کند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چه باید کرد عرض شد فرمودند اولاً باید بدانید که مقصود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آب ماء الهی بوده و آن ماء به دُهن موصوف چه که دُهنیّت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باطن آن مستور است چه اگر ماء ماء قراح باشد یعنی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آب خالص ابداً قادر بر اخذ دهن مستوره در ارض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بذهب الحکماء و جوهر الجواهر نامیده میشود نبوده و نخواهد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بود و از آن گذشته امتزاج محال چه که دهن مستوره در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بنار و کبریت احمر در مقامی نامیده شده و ما بین دهن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حقیقت نار است با ماء امتزاح حاصل نشود و این فقره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بصیری واضح و مبرهن است هر نفس بماء عارف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در عمل اگر کسر نماید و کم شود مثل آنرا میتواند اخذ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کذلک یبیّن المظلوم فی سجنه المبین یا علی اَن استمعْ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نداء المظلوم نشهد انّه لا اله الا هو لم یزل کان فی علوّ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القدرة والقوّة و الجلال و لا یزال یکون بمثل ما قد کان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اله الا هو المبیّن العلیم ینبغی لک الیوم ان تتمسّک بما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یبقی به ذکرک بدوام الملک و الملکوت لا تلتفت الی الدّنیا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شؤوناتها لعمری سیفنی و یبقی الفضل لمن ترکها حبّاً 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العزیز الودود انّک اذا فزت بهذا اللوح ان اشکر اللّه ثم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اذکر المظلوم بما علّمک صراط الله المستقیم ثم اعلم انّ اللّه قد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قدّر لکل امر میقاتاً و انّه ما اتی و اذا اتی یظهر بالحق انه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لهو المخبر الامین انا ما اذّنا احداً بان یشتغل بهذا الامر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یشهد بذلک لسانی و قلمی و عن ورائهما ربّک العلیم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الخبیر کذلک ذکرناک و اسمعناک لتفرح فی نفسک و تکون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الصّابرین و الحمد للّه ربّ العالمین .</w:t>
      </w:r>
    </w:p>
    <w:p w14:paraId="7492D488" w14:textId="77777777" w:rsidR="00AF34D9" w:rsidRPr="00337244" w:rsidRDefault="00AF34D9" w:rsidP="00AF34D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FF066CF" w14:textId="77777777" w:rsidR="00AF34D9" w:rsidRPr="00215D74" w:rsidRDefault="00AF34D9" w:rsidP="00AF34D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اثری دیگر قوله الاسنی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اینکه مرقوم داشته بودی یکی از دوستان الهی از اشتغال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احبّاء به صنعت اکسیر اظهار حزن نموده انه نطق بالحق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الحقیقه حق با ایشان است در نهی این عمل الواح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متعدّده از سماء مشیّت الهیّه نازل و به اطراف ارسال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بسیار عجیب است با نهی صریح به این عمل لا یسمن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یغنی مشغول شوند و بعضی از نفوس در عراق و ارض سر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صنعت معروف مکتوم شؤال نمودند در جواب از سماء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مشیّت رحمن نازل شد آنچه نازل شد به کرّات این عبد از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لسان مبارک اصغا نمود که فرمودند اگر سائلین حمل بر عجز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دون آن نمینمودند هر آینه کلمۀ در ذکر آن نازل نمیشد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مکرّر عباد را از عمل به آن نهی فرمودند نهیاً عظیماً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الکتاب حسب الامر آنکه آنجناب و اولیای امر به حکمت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بیان دوستان حق را از اشتغال به این عمل که فی الحقیقه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تضییع امر است منع نمائید .</w:t>
      </w:r>
    </w:p>
    <w:p w14:paraId="04A4E15A" w14:textId="77777777" w:rsidR="00AF34D9" w:rsidRDefault="00AF34D9" w:rsidP="00AF34D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465FE7B" w14:textId="77777777" w:rsidR="00AF34D9" w:rsidRPr="00215D74" w:rsidRDefault="00AF34D9" w:rsidP="00AF34D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قلم اعلی ابداً التفانی بذکر اکسیر و ذکر علم آن نداشته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نخواهد داشت بعضی از نفوس از بعضی اقوال حکما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غیر هم سؤال نموده بودند مشاهده شد اگر جواب نازل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نشود شاید سبب توهّمات شود لذا از مطلع علم ربّانی نازل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 و کل را از عمل آن نهی فرمودیم طوبی لمن سمع امر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نهی نفسه عن الهوی .</w:t>
      </w:r>
    </w:p>
    <w:p w14:paraId="17E084C9" w14:textId="77777777" w:rsidR="00AF34D9" w:rsidRDefault="00AF34D9" w:rsidP="00AF34D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B52CD2B" w14:textId="77777777" w:rsidR="00AF34D9" w:rsidRPr="00215D74" w:rsidRDefault="00AF34D9" w:rsidP="00AF34D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از حضرت عبدالبهاء در وصف ناقضین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عهد ابهی است قوله اللطیف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مرکز میثاق را محور شرک نامید و نقطه نفی شمرد که معاذ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عدد چنین است این قوم جهول ندانند که هر عددی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عدد اسماء حسنی و غیر حسنی توان تطبیق نمود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2D1D" w14:textId="77777777" w:rsidR="007F0A14" w:rsidRDefault="007F0A14">
      <w:r>
        <w:separator/>
      </w:r>
    </w:p>
  </w:endnote>
  <w:endnote w:type="continuationSeparator" w:id="0">
    <w:p w14:paraId="11E9E561" w14:textId="77777777" w:rsidR="007F0A14" w:rsidRDefault="007F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9F3C" w14:textId="77777777" w:rsidR="007F0A14" w:rsidRDefault="007F0A14">
      <w:r>
        <w:separator/>
      </w:r>
    </w:p>
  </w:footnote>
  <w:footnote w:type="continuationSeparator" w:id="0">
    <w:p w14:paraId="0458E54F" w14:textId="77777777" w:rsidR="007F0A14" w:rsidRDefault="007F0A14">
      <w:r>
        <w:continuationSeparator/>
      </w:r>
    </w:p>
  </w:footnote>
  <w:footnote w:id="1">
    <w:p w14:paraId="52959C4C" w14:textId="77777777" w:rsidR="00AF34D9" w:rsidRPr="0089717F" w:rsidRDefault="00AF34D9" w:rsidP="00AF34D9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89717F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89717F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</w:t>
      </w:r>
      <w:r w:rsidRPr="0089717F">
        <w:rPr>
          <w:rFonts w:ascii="Naskh MT for Bosch School" w:hAnsi="Naskh MT for Bosch School" w:cs="Naskh MT for Bosch School"/>
          <w:sz w:val="20"/>
          <w:szCs w:val="20"/>
          <w:rtl/>
        </w:rPr>
        <w:t>انس بن مالک همّة العلماء الدرایة و همّة السّفهاء الروایة</w:t>
      </w:r>
      <w:r w:rsidRPr="0089717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9717F">
        <w:rPr>
          <w:rFonts w:ascii="Naskh MT for Bosch School" w:hAnsi="Naskh MT for Bosch School" w:cs="Naskh MT for Bosch School"/>
          <w:sz w:val="20"/>
          <w:szCs w:val="20"/>
          <w:rtl/>
        </w:rPr>
        <w:t>شاعری عرب از قبل راجع بشأمت استغراق در نحو چنین</w:t>
      </w:r>
      <w:r w:rsidRPr="0089717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9717F">
        <w:rPr>
          <w:rFonts w:ascii="Naskh MT for Bosch School" w:hAnsi="Naskh MT for Bosch School" w:cs="Naskh MT for Bosch School"/>
          <w:sz w:val="20"/>
          <w:szCs w:val="20"/>
          <w:rtl/>
        </w:rPr>
        <w:t>گفت .</w:t>
      </w:r>
    </w:p>
    <w:p w14:paraId="5099F9DB" w14:textId="77777777" w:rsidR="00AF34D9" w:rsidRPr="0089717F" w:rsidRDefault="00AF34D9" w:rsidP="00AF34D9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89717F">
        <w:rPr>
          <w:rFonts w:ascii="Naskh MT for Bosch School" w:hAnsi="Naskh MT for Bosch School" w:cs="Naskh MT for Bosch School"/>
          <w:sz w:val="20"/>
          <w:szCs w:val="20"/>
          <w:rtl/>
        </w:rPr>
        <w:t>النّحو شوم کله فاعلموا یذهب بالخیر من البیت</w:t>
      </w:r>
    </w:p>
    <w:p w14:paraId="3E133621" w14:textId="77777777" w:rsidR="00AF34D9" w:rsidRPr="0089717F" w:rsidRDefault="00AF34D9" w:rsidP="00AF34D9">
      <w:pPr>
        <w:bidi/>
        <w:ind w:left="1440" w:firstLine="720"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89717F">
        <w:rPr>
          <w:rFonts w:ascii="Naskh MT for Bosch School" w:hAnsi="Naskh MT for Bosch School" w:cs="Naskh MT for Bosch School"/>
          <w:sz w:val="20"/>
          <w:szCs w:val="20"/>
          <w:rtl/>
        </w:rPr>
        <w:t>خیر من النحو و اصحابه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  <w:r w:rsidRPr="0089717F">
        <w:rPr>
          <w:rFonts w:ascii="Naskh MT for Bosch School" w:hAnsi="Naskh MT for Bosch School" w:cs="Naskh MT for Bosch School"/>
          <w:sz w:val="20"/>
          <w:szCs w:val="20"/>
          <w:rtl/>
        </w:rPr>
        <w:t>ثریدة تعمل بالزیت</w:t>
      </w:r>
    </w:p>
    <w:p w14:paraId="0210553A" w14:textId="77777777" w:rsidR="00AF34D9" w:rsidRPr="0089717F" w:rsidRDefault="00AF34D9" w:rsidP="00AF34D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9717F">
        <w:rPr>
          <w:rFonts w:ascii="Naskh MT for Bosch School" w:hAnsi="Naskh MT for Bosch School" w:cs="Naskh MT for Bosch School"/>
          <w:sz w:val="20"/>
          <w:szCs w:val="20"/>
          <w:rtl/>
        </w:rPr>
        <w:t>در قرآن است قوله تعالی . و یتعلّمون ما یضرّهم و لا</w:t>
      </w:r>
      <w:r w:rsidRPr="0089717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9717F">
        <w:rPr>
          <w:rFonts w:ascii="Naskh MT for Bosch School" w:hAnsi="Naskh MT for Bosch School" w:cs="Naskh MT for Bosch School"/>
          <w:sz w:val="20"/>
          <w:szCs w:val="20"/>
          <w:rtl/>
        </w:rPr>
        <w:t>ینفعهم . و قال النّبی ص اعوذ بک من علم لا ینفع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1A3550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F34D9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7F0A14"/>
    <w:rsid w:val="00A82770"/>
    <w:rsid w:val="00AF34D9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AF3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2023-10-27T01:35:00Z</dcterms:modified>
  <dc:language>en-US</dc:language>
</cp:coreProperties>
</file>