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063C" w14:textId="77777777" w:rsidR="00655ABB" w:rsidRPr="00AD26F8" w:rsidRDefault="00655ABB" w:rsidP="00655AB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تکدّی و نیز اعطاء تکدّی</w:t>
      </w:r>
      <w:r w:rsidRPr="00AD26F8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D26F8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حرام است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50D8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70706FC" w14:textId="77777777" w:rsidR="00655ABB" w:rsidRDefault="00655ABB" w:rsidP="00655AB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A3CD90" w14:textId="77777777" w:rsidR="00655ABB" w:rsidRPr="008C5588" w:rsidRDefault="00655ABB" w:rsidP="00655AB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قوله جلّ و عزّ :</w:t>
      </w:r>
    </w:p>
    <w:p w14:paraId="0E11C2E4" w14:textId="77777777" w:rsidR="00655ABB" w:rsidRPr="00337244" w:rsidRDefault="00655ABB" w:rsidP="00655AB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یحلُّ السّؤال و مَن سألَ حُرمَ علیهِ العطاءُ . قد کُتِبَ علَی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الکلِّ اَنْ یکسِبَ و الّذی عجزَ فِللوُ کلاءِ و الاغنیاءِ اَنْ یُعیّنوا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 ما یکفیه اِعملوا حدودَ اللّه و سُنَنِه ثمَّ احفظوُها کما تحفظُونَ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اعینَکم و لا تکوُننَّ مِنَ الخاسرینَ .</w:t>
      </w:r>
    </w:p>
    <w:p w14:paraId="5A6E536F" w14:textId="77777777" w:rsidR="00655ABB" w:rsidRDefault="00655ABB" w:rsidP="00655AB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583A26A" w14:textId="77777777" w:rsidR="00655ABB" w:rsidRPr="006031F6" w:rsidRDefault="00655ABB" w:rsidP="00655AB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به میرزا فضل‌اللّه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C558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نراقی در طهران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 آیۀ مبارکۀ حُرِّمَ علیکُم السّؤال و من سأَلَ حرمَ علیه العطاءُ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است که تکدّی حرام است و بر گدایان که تکدّی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صنعت خویش قرار داده‌اند انفاق نیز حرام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این است که ریشۀ گدائی کنده شود و امّا اگر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عاجز باشد یا به فقر شدید افتد و چاره نتواند اغنیاء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وکلاء باید چیزی مبلغی در هر ماهی از برای او معیّن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تا با او گذران کند چون بیت عدل تشکیل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دار عجزه تأسیس گردد لهذا کسی محتاج به سؤال نماند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چنانچه متمّم آیه دلالت میفرماید و یجب علی الکلّ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یکسب بعد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میفرماید و الّذی عجز فللوکلاء و الاغنیاء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یعیّنوا ما یکفیه مقصود از وکلاء ملت است که اعضاء بیت عدل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A12A" w14:textId="77777777" w:rsidR="00F4364C" w:rsidRDefault="00F4364C">
      <w:r>
        <w:separator/>
      </w:r>
    </w:p>
  </w:endnote>
  <w:endnote w:type="continuationSeparator" w:id="0">
    <w:p w14:paraId="442D53F0" w14:textId="77777777" w:rsidR="00F4364C" w:rsidRDefault="00F4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2CDB" w14:textId="77777777" w:rsidR="00F4364C" w:rsidRDefault="00F4364C">
      <w:r>
        <w:separator/>
      </w:r>
    </w:p>
  </w:footnote>
  <w:footnote w:type="continuationSeparator" w:id="0">
    <w:p w14:paraId="3DE339C6" w14:textId="77777777" w:rsidR="00F4364C" w:rsidRDefault="00F4364C">
      <w:r>
        <w:continuationSeparator/>
      </w:r>
    </w:p>
  </w:footnote>
  <w:footnote w:id="1">
    <w:p w14:paraId="35FA9539" w14:textId="77777777" w:rsidR="00655ABB" w:rsidRPr="00550D8B" w:rsidRDefault="00655ABB" w:rsidP="00655ABB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550D8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550D8B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550D8B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لا یَسألون النّاسَ الحافاً .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در حدیث است : ان اللّه یبغض السّائل الملحف و من سأل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وله اربعون درهماً فقد سأل النّاس اِلحافاً . و در دعا است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اللهمّ انّی اسألک العفاف و الغناء و فی الحدیث : احثّوا فی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وجوه المدّاحین التراب ... اراد بالمدّاحین الّذین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اتّخذوا مدح الناس عادةً و جعلوا بضاعةً لیستأکلوا به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 xml:space="preserve">الممدوح . </w:t>
      </w:r>
      <w:r w:rsidRPr="00550D8B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روی زیدبن اسلم عن عطاء بن یسارانّ النّبی ص ارسل الی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عمر بعطاء فرّده فقال له النّبی ص لم رددته فقال یا رسول اللّه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الیس قد اخبرتنا انّ لا خیر لاحدٍ منّا اَنْ یأخذ من احدٍ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شیئاً قال انّما ذلک عن مسألةٍ و امّا اذ کان من غیر مسألةٍ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فانّما هو رزق رزقه اللّه ایاه . و قال ابو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هریرة انّی لا اسأل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احداً شیئاً و لا اعطانی احدٌ شیئاً بغیر مسألةٍ الّا قبلتُ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منه . و روی عن عایشه رضی اللّه عنها انّ امرأةً اهدت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الیها هدیةً فلم تقبل هدیتها فقال لها رسول اللّه هلا قبلت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>هدیتها قالت لانّی علمتُ انّها احوج الیها منّی فقال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50D8B">
        <w:rPr>
          <w:rFonts w:ascii="Naskh MT for Bosch School" w:hAnsi="Naskh MT for Bosch School" w:cs="Naskh MT for Bosch School"/>
          <w:sz w:val="20"/>
          <w:szCs w:val="20"/>
          <w:rtl/>
        </w:rPr>
        <w:t xml:space="preserve">هلا قبلتها و کافئتها باحسن منها . </w:t>
      </w:r>
      <w:r w:rsidRPr="00550D8B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بستان العارفین )</w:t>
      </w:r>
      <w:r w:rsidRPr="00550D8B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CFE00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55ABB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55ABB"/>
    <w:rsid w:val="006C0A81"/>
    <w:rsid w:val="006C4BCD"/>
    <w:rsid w:val="007822DB"/>
    <w:rsid w:val="00A82770"/>
    <w:rsid w:val="00C171D1"/>
    <w:rsid w:val="00D13E64"/>
    <w:rsid w:val="00D8588E"/>
    <w:rsid w:val="00DF4555"/>
    <w:rsid w:val="00F4364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655A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2023-10-27T01:40:00Z</dcterms:modified>
  <dc:language>en-US</dc:language>
</cp:coreProperties>
</file>