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E014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عید رضوان عید مبعث</w:t>
      </w:r>
    </w:p>
    <w:p w14:paraId="1E35380F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AB4544A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قوله عزّ و علا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قَد انتهَتِ الاعیادُ الی العیدَینِ الأَعْظَمَیْن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الاوّل ایّامٌ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تَجَلّی الرّحمن علی مَنْ فی الامکان بِاَسمائهِ الحُسنی و صفاتِهِ العُلیا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الآخرُ یومٌ بَعَثنْا من بَشَّرَ النّاس بهذا الاسم الّذی به قامت الاموات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حُشر من فی السّموات و الارضین ... قُلْ اِنّ العید الاعظم لَسُلطان الاعیاد</w:t>
      </w:r>
      <w:r w:rsidRPr="00717A3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اذکُروا نعمة اللّه علیکم اذ کنتم رُقَداء ایقَظَکُم من نسمات الوحی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عَرّفکُم سبیله الواضحَ المستقیم "</w:t>
      </w:r>
    </w:p>
    <w:p w14:paraId="3D844189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312879A" w14:textId="7713612F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از قرار مسموع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بلاد پنجم جمادی الاولی را عید ولادت بجهت این عبد گرفته‌اند هر چند آنان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جز نیّت خیر نه و مقصودشان باینواسطه اعلاء کلمة اللّه است و ذکر حق در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خلق اما بنصّ شریعت الهیّه و امر مبرم پنجم جمادی الاولی روز مبعث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اعلی روحی له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الفداء است لهذا باید آن یوم مبارک را بنام بعثت آن نیّر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آفاق آئین گیرند و آرایش نمایند و سرور و شادمانی کنند و یکدیگر را بمژدهٴ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آسمانی بشارت دهند زیرا آن ذات مقدّس مبشّر اسم اعظم بود پس جز ذکر بعثت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اعلی روحی له الفداء در آنروز یعنی پنجم جمادی الأولی جائز نه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نصّ قاطع شریعت الهیّه است امّا ولادت این عبد در آنیوم واقع گشته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دلیل بر الطاف و عنایات الهیّه است در حقّ این عبد ولی آنیوم مبارک را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یوم بعثت حضرت اعلی دانست .... زنهار زنهار از آنچه ذکر شد تجاوز نگردد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نهایت حزن و کدورت قلب عبدالبهاء شود و من از الطاف بی‌پایان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پروردگار امیدوارم که ابرار موفّق بعمل بشریعة اللّه گردند و سر موئی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تجاوز ننمایند و این نامه را در جمیع بلاد منتشر نمایند تا کلّ مطّلع بحقیقت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حال شوند و بموجب آن عمل کنند "</w:t>
      </w:r>
    </w:p>
    <w:p w14:paraId="28E90E5E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D8E386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خادم اللّه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عید اعظم سؤال شده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آن بعد از انقضاء زوال سی و دوم از عید صیام است که روز اوّل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روز اول سی و دو محسوبست و یوم سی و دوم حین صلوة عصر جمال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وارد رضوان شدند آن حین اوّل عید اعظم است که اشتغال بامور در آن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اکبر و تاسع و یوم آخر نهی شده نهیاً عظیماً فی الکتاب و اگر در غیر این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اشتغال بامری نمایند لا بأس علیهم "</w:t>
      </w:r>
    </w:p>
    <w:p w14:paraId="57485D54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E9D4813" w14:textId="15D2E92F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از حضرت بهاءاللّه در سورة القلم است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ان یا اهل الغیب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الشّهادة غنّوا و تغنّوا فی هذا العید الّذی ظهر بالحقّ و ما فاز به احد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قبل و لا من بعد ان انتم تعلمون قد رفع اللّه فیه القلم عن کلّ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الأرض و هذا ما اشرق به حکم القدم من مشرق القلم لتفرحنّ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انفسکم و تکوننّ من الّذین هم یفرحون "</w:t>
      </w:r>
    </w:p>
    <w:p w14:paraId="42E2C3D0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7EE446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اثری از خادم است قوله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ایّام رضوان فقره‌ای از سماء مشیّت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که قلم برداشته میشود ولکن فرموده‌اند باید تجاوز از آداب و ما تکرههه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العقول نشود این است حکم محکم الهی طوبی لقوم یعملون "</w:t>
      </w:r>
    </w:p>
    <w:p w14:paraId="6F07FF82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E21344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نیریز جناب آقا میرزا احمد علی علیه بهاء اللّه</w:t>
      </w:r>
      <w:r w:rsidRPr="00717A33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عید رضوان سؤال نموده بودید که یوم اوّل همان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یومی است که دو ساعت بغروب مانده اوّل عید است و اشتغال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جائز نه یا یوم ثانی همان یوم اوّل که دو بغروب مانده است در آن شغل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عمل جائز نه "</w:t>
      </w:r>
    </w:p>
    <w:p w14:paraId="1C09E70E" w14:textId="77777777" w:rsidR="004756EA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F1C546" w14:textId="77777777" w:rsidR="004756EA" w:rsidRPr="00D8096C" w:rsidRDefault="004756EA" w:rsidP="004756E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17A3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اوّل عید رضوان استفسار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بودید اوّل یوم رضوان همان روز است که دو ساعت بغروب مانده داخل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عید میشوید آن یوم از ایّام رضوان معدود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4BB" w14:textId="77777777" w:rsidR="00032F76" w:rsidRDefault="00032F76">
      <w:r>
        <w:separator/>
      </w:r>
    </w:p>
  </w:endnote>
  <w:endnote w:type="continuationSeparator" w:id="0">
    <w:p w14:paraId="642DD83D" w14:textId="77777777" w:rsidR="00032F76" w:rsidRDefault="000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D10" w14:textId="77777777" w:rsidR="00032F76" w:rsidRDefault="00032F76">
      <w:r>
        <w:separator/>
      </w:r>
    </w:p>
  </w:footnote>
  <w:footnote w:type="continuationSeparator" w:id="0">
    <w:p w14:paraId="404FC08C" w14:textId="77777777" w:rsidR="00032F76" w:rsidRDefault="00032F76">
      <w:r>
        <w:continuationSeparator/>
      </w:r>
    </w:p>
  </w:footnote>
  <w:footnote w:id="1">
    <w:p w14:paraId="5029E951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شد مرا مسموع از وجه کلیم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که چنین فرمود خلّاق کریم</w:t>
      </w:r>
    </w:p>
    <w:p w14:paraId="72E8AEED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کاندرین ایّام خوش اثنی عشر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که شد از حق عید رضوان در بشر</w:t>
      </w:r>
    </w:p>
    <w:p w14:paraId="638BA684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در سه روزش نیست جایز شغل و کار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  <w:t xml:space="preserve"> ما</w:t>
      </w:r>
      <w:r w:rsidRPr="00717A3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بقی را اذن هست از کردگار</w:t>
      </w:r>
    </w:p>
    <w:p w14:paraId="7F800FDC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که بکار خویش جویند اشتغال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 xml:space="preserve"> زانکه بیکاریست مایه اختلال</w:t>
      </w:r>
    </w:p>
    <w:p w14:paraId="6EED5910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آن سه روزی که متاعش فاخر است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 xml:space="preserve"> اوّل است و تاسع است و آخر است</w:t>
      </w:r>
    </w:p>
    <w:p w14:paraId="227EBB9E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ای بها ایروح بخشا نام تو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جانفدای جملهٴ احکام تو</w:t>
      </w:r>
    </w:p>
    <w:p w14:paraId="72F0592A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چون ز بیکاران ترا باشد نفور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پس منه بیکارم ایربّ غفور</w:t>
      </w:r>
    </w:p>
    <w:p w14:paraId="09998604" w14:textId="77777777" w:rsidR="004756EA" w:rsidRPr="00717A33" w:rsidRDefault="004756EA" w:rsidP="004756E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چون ز خلقان دوست داری کار و بار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17A33">
        <w:rPr>
          <w:rFonts w:ascii="Naskh MT for Bosch School" w:hAnsi="Naskh MT for Bosch School" w:cs="Naskh MT for Bosch School"/>
          <w:sz w:val="20"/>
          <w:szCs w:val="20"/>
          <w:rtl/>
        </w:rPr>
        <w:t>کن مرا هم از کرم مشغول کار</w:t>
      </w:r>
    </w:p>
    <w:p w14:paraId="61B6EE57" w14:textId="77777777" w:rsidR="004756EA" w:rsidRPr="00717A33" w:rsidRDefault="004756EA" w:rsidP="004756E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717A33">
        <w:rPr>
          <w:rFonts w:ascii="Naskh MT for Bosch School" w:hAnsi="Naskh MT for Bosch School" w:cs="Naskh MT for Bosch School"/>
          <w:color w:val="FF0000"/>
          <w:rtl/>
        </w:rPr>
        <w:t xml:space="preserve"> </w:t>
      </w:r>
      <w:r w:rsidRPr="00717A33">
        <w:rPr>
          <w:rFonts w:ascii="Naskh MT for Bosch School" w:hAnsi="Naskh MT for Bosch School" w:cs="Naskh MT for Bosch School" w:hint="cs"/>
          <w:color w:val="FF0000"/>
          <w:rtl/>
        </w:rPr>
        <w:t>(</w:t>
      </w:r>
      <w:r w:rsidRPr="00717A33">
        <w:rPr>
          <w:rFonts w:ascii="Naskh MT for Bosch School" w:hAnsi="Naskh MT for Bosch School" w:cs="Naskh MT for Bosch School"/>
          <w:color w:val="FF0000"/>
          <w:rtl/>
        </w:rPr>
        <w:t>منظومهٴ مثنوی نبیل زرندی است در عکّا بسال ١٢٩٠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C37A69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756E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2F76"/>
    <w:rsid w:val="00061AD1"/>
    <w:rsid w:val="00075909"/>
    <w:rsid w:val="000D40D6"/>
    <w:rsid w:val="001017CE"/>
    <w:rsid w:val="00352151"/>
    <w:rsid w:val="004756E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6E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6E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47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2023-10-18T04:44:00Z</dcterms:modified>
  <dc:language>en-US</dc:language>
</cp:coreProperties>
</file>