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4404" w14:textId="77777777" w:rsidR="0033225B" w:rsidRPr="00FA5591" w:rsidRDefault="0033225B" w:rsidP="0033225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٦٧</w:t>
      </w:r>
      <w:r w:rsidRPr="00757647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شرط بلوغ</w:t>
      </w:r>
    </w:p>
    <w:p w14:paraId="5AA94929" w14:textId="77777777" w:rsidR="0033225B" w:rsidRDefault="0033225B" w:rsidP="003322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687F8A" w14:textId="77777777" w:rsidR="0033225B" w:rsidRPr="00D8096C" w:rsidRDefault="0033225B" w:rsidP="003322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C40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سؤال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حدّ بلوغ شرعی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سنهٴ پانزده تعیین</w:t>
      </w:r>
      <w:r w:rsidRPr="00FA559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آیا زواج نیز مشروط ببلوغ است یا قبل از آن جائز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چون در کتاب الهی رضایت نازل و قبل از بلوغ رضایت و عدم آن معلوم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در اینصورت زواج نیز ببلوغ مشروط و قبل از آن جائز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سؤال در باب نامزد کردن بنت قبل از بلوغ . 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حرمت آن از مصدر امر نازل "</w:t>
      </w:r>
    </w:p>
    <w:p w14:paraId="62F19C36" w14:textId="77777777" w:rsidR="0033225B" w:rsidRDefault="0033225B" w:rsidP="003322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029D9B" w14:textId="77777777" w:rsidR="0033225B" w:rsidRPr="00757647" w:rsidRDefault="0033225B" w:rsidP="0033225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764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خطاب بمعاون التّجار همدان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هو اللّه ای یار مهربان نامه رسید و از بشارت و انجذاب قلوب احبّاء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نهایت مسرّت حاصل گردید تزویج بنات قبل از دخول در سنهٴ خامس عشر بنصّ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قاطع جائز نه و سبب علیلی نفوس گردد و سلاله بضعف و فتور مبتلا شود</w:t>
      </w:r>
      <w:r w:rsidRPr="00FA559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016522EC" w14:textId="77777777" w:rsidR="0033225B" w:rsidRDefault="0033225B" w:rsidP="003322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F96285" w14:textId="77777777" w:rsidR="0033225B" w:rsidRPr="00D8096C" w:rsidRDefault="0033225B" w:rsidP="003322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5764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خطابی دیگر بعلی اکبر یزدی قوله المبین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اقتران بعد از بلوغ بسنّ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پانزده است و قبل البلوغ جائز نه "</w:t>
      </w:r>
    </w:p>
    <w:p w14:paraId="3D45574B" w14:textId="77777777" w:rsidR="0033225B" w:rsidRDefault="0033225B" w:rsidP="003322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highlight w:val="yellow"/>
          <w:rtl/>
        </w:rPr>
      </w:pPr>
    </w:p>
    <w:p w14:paraId="2832A875" w14:textId="77777777" w:rsidR="0033225B" w:rsidRPr="00D8096C" w:rsidRDefault="0033225B" w:rsidP="003322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F14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است قوله المحبوب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الابهی الابهی ای نهال بوستان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محبّة اللّه نفحه روحانی که از حنجر محبّة اللّه صادر شده بود بگوش یاران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معنوی رسید و از تبتّل و تضرّع شما نهایت تأثّر در قلوب و احشاء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گشت زیرا رائحه لطیفهٴ عجز و نیاز از حدیقهٴ معانیش استشمام گردید این عبد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نیز بآستان مقدّس حضرت قیّوم لابه و زاری نمود که موفّق باجراء احکام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گردی و آن اینست که اقتران بعد از بلوغ زوجه بسنّ پانزده است و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البلوغ جائز نه لهذا بهر عذری ممکن نزد پدر متعذّر بشوید که این کیفیّت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متعذّر است ولی بحکمت تا سبب تکدّر قلب او نشود و بوسائل تشبّث نمائید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او دلگیر گردد و نه مخالف امر کتاب امری جاری شود لا تبدیل لحکم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ذلک الدّین القیّم و من یتعدّعن حدود اللّه فاولئک هم الخاسرون و این 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صریح نظر بکمال حبّ این عبد است بآنجناب و الّا حواله به نفس کتاب مینمودیم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تکلیف خود را خواهید دانست حال بیان حکم کتاب را نمودم پس باید در شریعة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در نهایت ثبوت و رسوخ باشید و در جمیع افعال و اعمال تابع حکم اللّه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بحکمت باید حرکت نمائید تا پدر بسیار مکدّر و متأثّر نشود و گمان نکند که شما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محض مخالفت با او اجتناب در این باب دارید بلکه ان شاء اللّه بنوع خوش مجری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دارید که سبب انتباه او گردد و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ملاحظه کند که جز اتبّاع امر اللّه و ثبوت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شریعة اللّه و انقطاع از دنیا و تعلّق باحکام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مقصدی ندارید و البهاء علیک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8BAE" w14:textId="77777777" w:rsidR="004307FD" w:rsidRDefault="004307FD">
      <w:r>
        <w:separator/>
      </w:r>
    </w:p>
  </w:endnote>
  <w:endnote w:type="continuationSeparator" w:id="0">
    <w:p w14:paraId="06415378" w14:textId="77777777" w:rsidR="004307FD" w:rsidRDefault="0043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0B11" w14:textId="77777777" w:rsidR="004307FD" w:rsidRDefault="004307FD">
      <w:r>
        <w:separator/>
      </w:r>
    </w:p>
  </w:footnote>
  <w:footnote w:type="continuationSeparator" w:id="0">
    <w:p w14:paraId="0B644AB0" w14:textId="77777777" w:rsidR="004307FD" w:rsidRDefault="004307FD">
      <w:r>
        <w:continuationSeparator/>
      </w:r>
    </w:p>
  </w:footnote>
  <w:footnote w:id="1">
    <w:p w14:paraId="3A756852" w14:textId="77777777" w:rsidR="0033225B" w:rsidRPr="000F14FD" w:rsidRDefault="0033225B" w:rsidP="0033225B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0F14FD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0F14FD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0F14FD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0F14FD">
        <w:rPr>
          <w:rFonts w:ascii="Naskh MT for Bosch School" w:hAnsi="Naskh MT for Bosch School" w:cs="Naskh MT for Bosch School"/>
          <w:rtl/>
        </w:rPr>
        <w:t>سنّ کبر و رخصت ازدواج در شرایع و قوانین متنوّعه حسب صلاح حال متنوّع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rtl/>
        </w:rPr>
        <w:t>بود و در آئین مسیحیّت چون در کتاب تحدیدی نیست بقوانین راجع میباشد چنانچه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rtl/>
        </w:rPr>
        <w:t>در فرانسه سنّ قانونی کبر مرد و زن ٢١ است و از لحاظ ازدواج برای زن ١٥ و برای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rtl/>
        </w:rPr>
        <w:t>مرد ١٨ کافی میباشد و ازدواج قبل از این اساساً مجاز نیست و از سنّ ١٦ تا آن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rtl/>
        </w:rPr>
        <w:t>هنگام که گاهی ازدواج صورت میگیرد باید باجازت ولی باشد و از ٢١ تا ٢٥ نیز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rtl/>
        </w:rPr>
        <w:t>بشور و استصواب ولی صورت میگیرد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</w:p>
  </w:footnote>
  <w:footnote w:id="2">
    <w:p w14:paraId="452FE722" w14:textId="77777777" w:rsidR="0033225B" w:rsidRPr="000F14FD" w:rsidRDefault="0033225B" w:rsidP="0033225B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0F14FD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0F14FD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0F14FD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0F14FD">
        <w:rPr>
          <w:rFonts w:ascii="Naskh MT for Bosch School" w:hAnsi="Naskh MT for Bosch School" w:cs="Naskh MT for Bosch School"/>
          <w:rtl/>
        </w:rPr>
        <w:t xml:space="preserve">و </w:t>
      </w:r>
      <w:r w:rsidRPr="000F14FD">
        <w:rPr>
          <w:rFonts w:ascii="Naskh MT for Bosch School" w:hAnsi="Naskh MT for Bosch School" w:cs="Naskh MT for Bosch School"/>
          <w:rtl/>
        </w:rPr>
        <w:t>در تفسیر بیضاوی در آیه حتّی اذا بلغوا النّکاح حتّی اذا بلغوا حدّ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rtl/>
        </w:rPr>
        <w:t>البلوغ بان یحتلم او یستکمل خمسة عشر سنة عندنا بقوله علیه السّلام اذا استکمل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rtl/>
        </w:rPr>
        <w:t>المولود خمسة عشر سنة کتب ما له و ما علیه و وا؟؟ قیمت علیه الحدود و ثمانیة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rtl/>
        </w:rPr>
        <w:t>عشر سنته عند ابی حنیفه و بلوغ النّکاح کنایة عن البلوغ لانّه یصلح للنّکاح عنده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rtl/>
        </w:rPr>
        <w:t>( و هل یشترط الولی و الشاهد فی نکاح الرّشید</w:t>
      </w:r>
      <w:r w:rsidRPr="000F14FD">
        <w:rPr>
          <w:rFonts w:ascii="Naskh MT for Bosch School" w:hAnsi="Naskh MT for Bosch School" w:cs="Naskh MT for Bosch School" w:hint="cs"/>
          <w:rtl/>
        </w:rPr>
        <w:t>ة</w:t>
      </w:r>
      <w:r w:rsidRPr="000F14FD">
        <w:rPr>
          <w:rFonts w:ascii="Naskh MT for Bosch School" w:hAnsi="Naskh MT for Bosch School" w:cs="Naskh MT for Bosch School"/>
          <w:rtl/>
        </w:rPr>
        <w:t xml:space="preserve"> ایضاً فیه اختلاف بین الامامیّه )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A8738F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3225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3225B"/>
    <w:rsid w:val="00352151"/>
    <w:rsid w:val="004307FD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25B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25B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332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2023-10-19T05:35:00Z</dcterms:modified>
  <dc:language>en-US</dc:language>
</cp:coreProperties>
</file>