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0882" w14:textId="77777777" w:rsidR="000E01F8" w:rsidRPr="00656871" w:rsidRDefault="000E01F8" w:rsidP="000E01F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٩٤</w:t>
      </w:r>
      <w:r w:rsidRPr="003D3FDD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تقسیم ارث</w:t>
      </w:r>
      <w:r w:rsidRPr="003D3FD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highlight w:val="yellow"/>
          <w:rtl/>
        </w:rPr>
        <w:footnoteReference w:id="1"/>
      </w:r>
      <w:r w:rsidRPr="003D3FD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highlight w:val="yellow"/>
          <w:rtl/>
        </w:rPr>
        <w:t xml:space="preserve"> </w:t>
      </w: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سهام</w:t>
      </w:r>
    </w:p>
    <w:p w14:paraId="1F1753FF" w14:textId="77777777" w:rsidR="000E01F8" w:rsidRDefault="000E01F8" w:rsidP="000E01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CFE2ABD" w14:textId="77777777" w:rsidR="000E01F8" w:rsidRDefault="000E01F8" w:rsidP="000E01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22FD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قَسَّمنا المواریث علی عدد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الزّاء منها قُدِّرَ لذریّاتکم من کتاب الطّاء علی عدد المقت و للازواج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کتاب الحاء علی عدد التّاء و الفاء و للآباء من کتاب الزّاء علی عدد التّاء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الکاف و للأمّهات من کتاب الواو علی عدد الرّفیع و للاخوان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کتاب الهاء عدد الشّین و للاخوات من کتاب الدّال عدد الرّاء و المیم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للمعلّمین من کتاب الجیم عدد القاف و الفاء کذلک حکم مبشّری الّذی یذکرنی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اللّیالی و الاسحار انّا لمّا سَمِعْنا ضجیج الذّریّات فی الاصلاب زدنا ضعف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لهم و نقصنا عن الاخری انّه لهو المقتدر علی ما یشاء یفعل بسلطانه کیف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اراد " </w:t>
      </w:r>
    </w:p>
    <w:p w14:paraId="1DBA6AFB" w14:textId="77777777" w:rsidR="000E01F8" w:rsidRDefault="000E01F8" w:rsidP="000E01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3A6DC41" w14:textId="77777777" w:rsidR="000E01F8" w:rsidRPr="00D8096C" w:rsidRDefault="000E01F8" w:rsidP="000E01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اینکه در بارهٴ ارث سؤال فرموده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32"/>
          <w:szCs w:val="32"/>
          <w:rtl/>
        </w:rPr>
        <w:t>بودید از</w:t>
      </w:r>
      <w:r w:rsidRPr="003D53F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32"/>
          <w:szCs w:val="32"/>
          <w:rtl/>
        </w:rPr>
        <w:t>قوله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تعالی : انّا لمّا سمعنا ضجیج الذّریات فی الاصلاب زدنا ضعف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لهم و نقصنا عن الاخری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مواریث در کتاب الهی ٢٥٢٠ سهم شده که جامع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کسور تسعه باشد و این عدد هفت قسمت میشود هر قسمتی به صنفی از ورّاث میرسد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چنانچه در کتاب مذکور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است از جمله کتاب طاء نه شصت که عد مقت میباشد مخصوص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ذریّه مقرّر شده و معنی قوله تعالی : زدنا ضعف ما لهم یک مثل آن بر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افزودند که عدد دو طاء میشود و از سایرین کم میشود مثلاً نازل شده و للازواج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کتاب الحاء علی عدد التّاء و الفاء یعنی هشت شصت که عدد تاء و فإ میشود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برای ازواج بود حال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شصت و نصف شصت که عدد نود میشود از ازواج کم شده بر ذریّه افزوده میشود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همچنین از سائر طبقات هر یک یک شصت و نیم کم میشود که نُه شصت میشود و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نُه شصت اوّل افزوده میشود</w:t>
      </w:r>
      <w:r w:rsidRPr="00F22E6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</w:t>
      </w:r>
    </w:p>
    <w:p w14:paraId="035C5E84" w14:textId="77777777" w:rsidR="000E01F8" w:rsidRPr="00D8096C" w:rsidRDefault="000E01F8" w:rsidP="000E01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A2AA93" w14:textId="77777777" w:rsidR="000E01F8" w:rsidRPr="00D8096C" w:rsidRDefault="000E01F8" w:rsidP="000E01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"امّا سؤال از ابناء غیر مشروع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نموده بودی بر آنان حرجی نه مجرم فاعل و محروم از فضل واهب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C175" w14:textId="77777777" w:rsidR="0016503C" w:rsidRDefault="0016503C">
      <w:r>
        <w:separator/>
      </w:r>
    </w:p>
  </w:endnote>
  <w:endnote w:type="continuationSeparator" w:id="0">
    <w:p w14:paraId="7BD34092" w14:textId="77777777" w:rsidR="0016503C" w:rsidRDefault="0016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1841" w14:textId="77777777" w:rsidR="0016503C" w:rsidRDefault="0016503C">
      <w:r>
        <w:separator/>
      </w:r>
    </w:p>
  </w:footnote>
  <w:footnote w:type="continuationSeparator" w:id="0">
    <w:p w14:paraId="55838140" w14:textId="77777777" w:rsidR="0016503C" w:rsidRDefault="0016503C">
      <w:r>
        <w:continuationSeparator/>
      </w:r>
    </w:p>
  </w:footnote>
  <w:footnote w:id="1">
    <w:p w14:paraId="40767ADB" w14:textId="77777777" w:rsidR="000E01F8" w:rsidRPr="00922FD8" w:rsidRDefault="000E01F8" w:rsidP="000E01F8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922FD8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قوانین و عادات همگانی قدیمه تقلیل حقّ ارث زنان نسبت بمردان بود بلکه در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بسیاری از اقسام دنیا زنان اساساً حقّ ارث نداشتند در دین یهود دختر با بودن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پسر مطلقاً از ارث محروم است در چین دختران را از ما یملک پدر یا مادر بیش از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همان جهیزیّه که میبرند نصیبی نیست در ژاپن فقط در بعضی از اقسام ترکه و بشرط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نبودن پسران حقّی بدختران تعلّق میگیرد در امر مسیح چون تعلیمی راجع بارث نبود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ممالک متنوّعه مسیحی بهمان مقرّرات کشوری خود که بی‌نصیبی و یا کم نصیبی زنان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بود رفتار میکردند فقط در قانون روم تساوی فیما بین دختر و پسر از سابق بود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ولی در اعصار ترّقی بشر متدّرجاً مساوی گردید چنانچه در قانون مدنی فرانسه و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بیشتر ممالک غربیّه میراث دختر و پسر مساوی گشت ولی در اسلام سهم ارث دختر نصف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پسر و سهم زن نصف شوهر و حقّ خواهر نصف برادر معین گردید .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</w:p>
  </w:footnote>
  <w:footnote w:id="2">
    <w:p w14:paraId="1C53F8E8" w14:textId="77777777" w:rsidR="000E01F8" w:rsidRPr="00922FD8" w:rsidRDefault="000E01F8" w:rsidP="000E01F8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922FD8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 xml:space="preserve">و </w:t>
      </w:r>
      <w:r w:rsidRPr="00922FD8">
        <w:rPr>
          <w:rFonts w:ascii="Naskh MT for Bosch School" w:hAnsi="Naskh MT for Bosch School" w:cs="Naskh MT for Bosch School"/>
          <w:rtl/>
        </w:rPr>
        <w:t>آنچه حضرت اعلی در خصوص ارث فرموده‌اند بدین نوع است که باید آنچه از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متوّفی مانده دو هزار و پانصد و بیست عدد فرض شود چه این عددی است که بنیانش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از نه بوده است و در آخر نیز از آحادش همان نه عدد که عدد اسم مبارک بها باشد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ظاهر است و دارای کسور تسعه است یعنی هم عشر صحیح دارد و هم تسع و هم ثمن و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هم سبع و هم سدس و خمس و ربع و ثلث و نصف و قسمت اولاد نه شصت و قسمت ازواج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هشت شصت و قسمت آباء هفت شصت و قسمت امّهات شش شصت و قسمت اخوان پنج شصت و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قسمت اخوات چهار شصت و قسمت معلّمین سه شصت مقصود از کتاب طاء و حاء و زاء و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واو و هاء و دال و جیم این بوده و چون جمال قدم محض فضل و کرم قسمت اولاد که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نه شصت بود هیجده شصت مقدّر فرموده‌اند از آن شش طائفه دیگر هر یک یک شصت و نیم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کسر فرموده که نه شصت میشود مثلاً قسمت ازواج که هشت شصت بوده شش شصت و نیم که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سیصد و نود باشد و از آباء پنج شصت و نیم و اخوان سه شصت و نیم و از اخوات دو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شصت و نیم و از معلّمین یک شصت و نیم که جمیع آنها همان عدد .... دو هزار و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پانصد و بیست میشود</w:t>
      </w:r>
      <w:r>
        <w:rPr>
          <w:rFonts w:ascii="Naskh MT for Bosch School" w:hAnsi="Naskh MT for Bosch School" w:cs="Naskh MT for Bosch School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color w:val="FF0000"/>
          <w:rtl/>
        </w:rPr>
        <w:t>(نبیل زرندی )</w:t>
      </w:r>
      <w:r w:rsidRPr="00922FD8">
        <w:rPr>
          <w:rFonts w:ascii="Naskh MT for Bosch School" w:hAnsi="Naskh MT for Bosch School" w:cs="Naskh MT for Bosch School" w:hint="cs"/>
          <w:color w:val="FF000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0AF218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E01F8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0E01F8"/>
    <w:rsid w:val="001017CE"/>
    <w:rsid w:val="0016503C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01F8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1F8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0E01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2023-10-19T05:48:00Z</dcterms:modified>
  <dc:language>en-US</dc:language>
</cp:coreProperties>
</file>