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sz w:val="36"/>
          <w:szCs w:val="36"/>
          <w:lang w:bidi="ar-JO"/>
        </w:rPr>
      </w:pPr>
      <w:r>
        <w:rPr>
          <w:rFonts w:eastAsia="MS Mincho;ＭＳ 明朝" w:cs="Naskh MT for Bosch School" w:ascii="Naskh MT for Bosch School" w:hAnsi="Naskh MT for Bosch School"/>
          <w:sz w:val="36"/>
          <w:szCs w:val="36"/>
          <w:rtl w:val="true"/>
          <w:lang w:bidi="ar-JO"/>
        </w:rPr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eastAsia="MS Mincho;ＭＳ 明朝" w:cs="Traditional Arabic"/>
          <w:sz w:val="40"/>
          <w:szCs w:val="40"/>
          <w:lang w:bidi="ar-JO"/>
        </w:rPr>
      </w:pP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>ن يا فتنة البقاء فانتظر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>ي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 xml:space="preserve"> فتنة اللّه المهيمن القي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>وم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>ب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>نّها سيأتيكم بالحق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 xml:space="preserve"> فها قد 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>آ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>تاكم حينئذ بالحق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 xml:space="preserve"> فاشهدون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>و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>إ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>نّها يفصل بين الكاف والنّون ويمي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>ز بين الكل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 xml:space="preserve"> من يومئذ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 xml:space="preserve"> إلى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 xml:space="preserve"> يوم ال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>ذي يظهر مر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 xml:space="preserve">ة أخرى في 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>ي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>ام بدع موعود بظهور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>غيب ذاته وكنه بقائه في سنة المستغاث و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>إ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>ن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 xml:space="preserve"> هذا الحق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 xml:space="preserve"> محتوم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 xml:space="preserve"> إ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>ن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 xml:space="preserve"> ذلك من فتن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>ة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 xml:space="preserve"> يأخذ كل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 xml:space="preserve"> الممكنات من كل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 xml:space="preserve"> غيب وشهود</w:t>
      </w:r>
      <w:r>
        <w:rPr>
          <w:rFonts w:eastAsia="MS Mincho;ＭＳ 明朝" w:cs="Traditional Arabic" w:ascii="Traditional Arabic" w:hAnsi="Traditional Arabic"/>
          <w:sz w:val="40"/>
          <w:szCs w:val="40"/>
          <w:rtl w:val="true"/>
        </w:rPr>
        <w:t>.</w:t>
      </w:r>
      <w:r>
        <w:rPr>
          <w:rFonts w:eastAsia="MS Mincho;ＭＳ 明朝" w:cs="Traditional Arabic" w:ascii="Traditional Arabic" w:hAnsi="Traditional Arabic"/>
          <w:sz w:val="40"/>
          <w:szCs w:val="40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 xml:space="preserve">قل 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>إ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>ن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 xml:space="preserve"> ذلك من فتن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>ة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 xml:space="preserve"> تضطرب فيها النّفوس وتذهل فيها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>العقول وتنفطر بها سموات العلم والحكمة وتنشق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>راضي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>العزّ والقدرة ثمّ تندك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 xml:space="preserve"> بها جبال المجد والنّور</w:t>
      </w:r>
      <w:r>
        <w:rPr>
          <w:rFonts w:eastAsia="MS Mincho;ＭＳ 明朝" w:cs="Traditional Arabic" w:ascii="Traditional Arabic" w:hAnsi="Traditional Arabic"/>
          <w:sz w:val="40"/>
          <w:szCs w:val="40"/>
          <w:rtl w:val="true"/>
        </w:rPr>
        <w:t xml:space="preserve">. 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 xml:space="preserve">قل 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>إ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>ن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 xml:space="preserve">ّ 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>ذلك من فتن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>ة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 xml:space="preserve"> يزلزل بها 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 xml:space="preserve">عراش العظمة وينقلب بها 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>هل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>سرادق الر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>فع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>ة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 xml:space="preserve"> ثمّ يتحي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>ر بها في قدس البقاء ملأ الرّوح</w:t>
      </w:r>
      <w:r>
        <w:rPr>
          <w:rFonts w:eastAsia="MS Mincho;ＭＳ 明朝" w:cs="Traditional Arabic" w:ascii="Traditional Arabic" w:hAnsi="Traditional Arabic"/>
          <w:sz w:val="40"/>
          <w:szCs w:val="40"/>
          <w:rtl w:val="true"/>
        </w:rPr>
        <w:t xml:space="preserve">. 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>قل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 xml:space="preserve"> إ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>ن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 xml:space="preserve"> ذلك من فتن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>ة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 xml:space="preserve"> تظلم بها شموس الض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>ياء وتخف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 xml:space="preserve">ف 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>قمار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>العماء ثمّ تسقط بها في سموات ال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 xml:space="preserve">مر 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>نجم العلوم</w:t>
      </w:r>
      <w:r>
        <w:rPr>
          <w:rFonts w:eastAsia="MS Mincho;ＭＳ 明朝" w:cs="Traditional Arabic" w:ascii="Traditional Arabic" w:hAnsi="Traditional Arabic"/>
          <w:sz w:val="40"/>
          <w:szCs w:val="40"/>
          <w:rtl w:val="true"/>
        </w:rPr>
        <w:t xml:space="preserve">. 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 xml:space="preserve">قل 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>إ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>ن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 xml:space="preserve">ّ 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>ذلك من فتن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>ة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 xml:space="preserve"> يمتحن اللّه بها كل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 xml:space="preserve"> الذ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>ر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>ات ثمّ كل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 xml:space="preserve"> الموجودات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>ثمّ كل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 xml:space="preserve"> من في ال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>رضين والسّموات ثمّ كل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 xml:space="preserve"> العالمون</w:t>
      </w:r>
      <w:r>
        <w:rPr>
          <w:rFonts w:eastAsia="MS Mincho;ＭＳ 明朝" w:cs="Traditional Arabic" w:ascii="Traditional Arabic" w:hAnsi="Traditional Arabic"/>
          <w:sz w:val="40"/>
          <w:szCs w:val="40"/>
          <w:rtl w:val="true"/>
        </w:rPr>
        <w:t xml:space="preserve">. 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>و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>إ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>ن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 xml:space="preserve"> ذلك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>من فتنة يفتن بها عباد مكرمون ثمّ عباد مخلصون ثمّ ملائكة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>المقر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 xml:space="preserve">بون ثمّ 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>هل ملأ العالمون</w:t>
      </w:r>
      <w:r>
        <w:rPr>
          <w:rFonts w:eastAsia="MS Mincho;ＭＳ 明朝" w:cs="Traditional Arabic" w:ascii="Traditional Arabic" w:hAnsi="Traditional Arabic"/>
          <w:sz w:val="40"/>
          <w:szCs w:val="40"/>
          <w:rtl w:val="true"/>
        </w:rPr>
        <w:t xml:space="preserve">. 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 xml:space="preserve">قل 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>إ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>ن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 xml:space="preserve"> ذلك من فتن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 xml:space="preserve">ة 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>يمحص فيها كلّ من يد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>عي المحب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>ة وال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>إ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>يمان باللّه المهيمن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>العلي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 xml:space="preserve"> المحبوب بهذ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>ا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 xml:space="preserve"> الجمال الممتنع البهي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 xml:space="preserve"> المحبوب</w:t>
      </w:r>
      <w:r>
        <w:rPr>
          <w:rFonts w:eastAsia="MS Mincho;ＭＳ 明朝" w:cs="Traditional Arabic" w:ascii="Traditional Arabic" w:hAnsi="Traditional Arabic"/>
          <w:sz w:val="40"/>
          <w:szCs w:val="40"/>
          <w:rtl w:val="true"/>
        </w:rPr>
        <w:t xml:space="preserve">. 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>و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>إ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>ن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 xml:space="preserve">ّ 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>ذلك من فتن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>ة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 xml:space="preserve"> ينخمد بها نار القدس ثمّ ينجمد ماء الحقيقة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>ثمّ يهتز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 xml:space="preserve"> سدرات النّور ويموتن الط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>وريون</w:t>
      </w:r>
      <w:r>
        <w:rPr>
          <w:rFonts w:eastAsia="MS Mincho;ＭＳ 明朝" w:cs="Traditional Arabic" w:ascii="Traditional Arabic" w:hAnsi="Traditional Arabic"/>
          <w:sz w:val="40"/>
          <w:szCs w:val="40"/>
          <w:rtl w:val="true"/>
        </w:rPr>
        <w:t xml:space="preserve">. 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 xml:space="preserve">قل 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>إ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>ن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 xml:space="preserve"> ذلك من فتن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 xml:space="preserve">ة 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>يأخذ كل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 xml:space="preserve"> عارف سليم وكل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 xml:space="preserve"> بالغ حكيم وكل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 xml:space="preserve"> مدب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>ر عليم وكل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 xml:space="preserve"> ملك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 xml:space="preserve"> أ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>مين ثمّ كل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 xml:space="preserve"> نبي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 xml:space="preserve"> رسول</w:t>
      </w:r>
      <w:r>
        <w:rPr>
          <w:rFonts w:eastAsia="MS Mincho;ＭＳ 明朝" w:cs="Traditional Arabic" w:ascii="Traditional Arabic" w:hAnsi="Traditional Arabic"/>
          <w:sz w:val="40"/>
          <w:szCs w:val="40"/>
          <w:rtl w:val="true"/>
        </w:rPr>
        <w:t xml:space="preserve">. 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 xml:space="preserve">قل 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>إ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>ن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 xml:space="preserve"> ذلك من فتن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>ة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 xml:space="preserve"> تضطرب بها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>كل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 xml:space="preserve"> ال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>آ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 xml:space="preserve">فاق ويمحص بها النّاس كلّهم 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>جمعون ويفرق بعض عن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>بعض كفرق ال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 xml:space="preserve">رض والسّماء بل 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>شد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 xml:space="preserve"> من ذلك</w:t>
      </w:r>
      <w:r>
        <w:rPr>
          <w:rFonts w:eastAsia="MS Mincho;ＭＳ 明朝" w:cs="Traditional Arabic" w:ascii="Traditional Arabic" w:hAnsi="Traditional Arabic"/>
          <w:sz w:val="40"/>
          <w:szCs w:val="40"/>
          <w:rtl w:val="true"/>
        </w:rPr>
        <w:t xml:space="preserve">.  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>فتعال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>ى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 xml:space="preserve"> اللّه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>مظهر هذه الفتن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>ة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 xml:space="preserve"> المحتوم وبذلك فرق ما فرق في زمن كل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 xml:space="preserve">ّ 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>الن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>بي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>ون والمرسلون ومن قبلهم في زمن ال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>تي لن يحيط بها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>علم البالغون وسيفرق بذلك كل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 xml:space="preserve"> ما يفرق في زمن ال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>آ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>خرون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>و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>إ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>ن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 xml:space="preserve"> هذا الس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>رّ غيب مكنون قد ستر في كنائز قدس محفوظ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>ولا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 xml:space="preserve">يعرف ذلك 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>إ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 xml:space="preserve">لّا من 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>آ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 xml:space="preserve">تاه اللّه بصرا كان عن 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>بصار الحديد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>مستور و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>إ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>ن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 xml:space="preserve"> ذلك من بصر لو يبصرون بها 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>هل عوالم الحقيق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 xml:space="preserve">ة 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 xml:space="preserve">ثمّ 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>هل مكامن ال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>مر في سرائر العز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 xml:space="preserve">ة ليشهقون في 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>نفسهم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>ويقشعر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 xml:space="preserve">ون في ذواتهم ولن يستطيعن 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>ن يشهدون</w:t>
      </w:r>
      <w:r>
        <w:rPr>
          <w:rFonts w:eastAsia="MS Mincho;ＭＳ 明朝" w:cs="Traditional Arabic" w:ascii="Traditional Arabic" w:hAnsi="Traditional Arabic"/>
          <w:sz w:val="40"/>
          <w:szCs w:val="40"/>
          <w:rtl w:val="true"/>
        </w:rPr>
        <w:t xml:space="preserve">. 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>تاللّه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>الحق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>إ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>ن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 xml:space="preserve"> من هذه الفتنة تخطف 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>بصار القلوب الغيوب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 xml:space="preserve"> و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 xml:space="preserve">تبرق 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>نظار المقد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>س والرّوح ثمّ تخف بها في سماء ال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>مر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>اقمرو الر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>بوب</w:t>
      </w:r>
      <w:r>
        <w:rPr>
          <w:rFonts w:eastAsia="MS Mincho;ＭＳ 明朝" w:cs="Traditional Arabic" w:ascii="Traditional Arabic" w:hAnsi="Traditional Arabic"/>
          <w:sz w:val="40"/>
          <w:szCs w:val="40"/>
          <w:rtl w:val="true"/>
        </w:rPr>
        <w:t xml:space="preserve">. 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 xml:space="preserve">قل تاللّه في هذه الفتنة نزل 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>قدام العارفين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 xml:space="preserve">الّذين هم يعرفون اللّه باللّه وهم في 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>سرار ال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>مر والخلق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>في كل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 xml:space="preserve"> حين ببصر الحديد ينظرون قل 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>إ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>ن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 xml:space="preserve"> ذلك لفتنة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 xml:space="preserve">تهتك فيها 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 xml:space="preserve">ستار المسترات وتنكشف 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 xml:space="preserve">سرار المسررات 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>ث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>م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 xml:space="preserve">ّ 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>تظهر بها كنائز الص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>دور</w:t>
      </w:r>
      <w:r>
        <w:rPr>
          <w:rFonts w:eastAsia="MS Mincho;ＭＳ 明朝" w:cs="Traditional Arabic" w:ascii="Traditional Arabic" w:hAnsi="Traditional Arabic"/>
          <w:sz w:val="40"/>
          <w:szCs w:val="40"/>
          <w:rtl w:val="true"/>
        </w:rPr>
        <w:t xml:space="preserve">. 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>قل تاللّه سيفتنون في هذه الفتن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 xml:space="preserve">ة 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>ويلقون في الن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>ار عباد الّذين ما خطرت ببالهم ب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>قل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 xml:space="preserve"> من ذر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>ة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 xml:space="preserve"> إ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>نّهم غير اللّه يعبدون</w:t>
      </w:r>
      <w:r>
        <w:rPr>
          <w:rFonts w:eastAsia="MS Mincho;ＭＳ 明朝" w:cs="Traditional Arabic" w:ascii="Traditional Arabic" w:hAnsi="Traditional Arabic"/>
          <w:sz w:val="40"/>
          <w:szCs w:val="40"/>
          <w:rtl w:val="true"/>
        </w:rPr>
        <w:t xml:space="preserve">. 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>قل تاللّه يفتن في هذه الفتن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>ة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 xml:space="preserve"> حقائق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>ال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>ذين لن يغفلون عن اللّه و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>مره في طرفة عين وهم كانوا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>في كل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 xml:space="preserve"> حين 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>ا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>ن يتذك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>رون فكيف عباد ال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>ذين هم ما عرفوا من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>هذا ال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>مر ال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>ذي ينصعق فيه كل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 xml:space="preserve"> المظاهر ال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>عل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>ى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 xml:space="preserve"> قدر ما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>يعرف الن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>ملة من زباني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>ة و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>ولئك هم من جوهر الغفلة عند اللّه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>لمشهود</w:t>
      </w:r>
      <w:r>
        <w:rPr>
          <w:rFonts w:eastAsia="MS Mincho;ＭＳ 明朝" w:cs="Traditional Arabic" w:ascii="Traditional Arabic" w:hAnsi="Traditional Arabic"/>
          <w:sz w:val="40"/>
          <w:szCs w:val="40"/>
          <w:rtl w:val="true"/>
        </w:rPr>
        <w:t xml:space="preserve">. 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>قل تاللّه الحق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 xml:space="preserve"> يزل في هذه الفتنة 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>قدام كل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 xml:space="preserve">ّ 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 xml:space="preserve">العارفين من 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 xml:space="preserve">هل ملأ العالين من قبل 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>ن يلتفتون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 xml:space="preserve"> أ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 xml:space="preserve">نفسهم 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 xml:space="preserve">و يفقه قلوبهم 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>و يمي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>زون في ساذج عرفانهم ب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>عل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 xml:space="preserve">ى 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>جواهر العقول فبعد ما يكشف لهم عم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>ا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>هم فيه يفر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 xml:space="preserve">طون 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>إ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 xml:space="preserve">ذا يصيحون في 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>نفسهم ويتنع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>رون في ذواتهم ثمّ يبكون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>ويضج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>ون ثم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 xml:space="preserve"> يصرخون ولو يكون لهم ملأ السّموات وال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>رض من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 xml:space="preserve">الرّوح والبقاء يريدون 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>ن يفدون وب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>قل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 xml:space="preserve"> من آن عن هذا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>الجمال المنيع لا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>يحتجبون</w:t>
      </w:r>
      <w:r>
        <w:rPr>
          <w:rFonts w:eastAsia="MS Mincho;ＭＳ 明朝" w:cs="Traditional Arabic" w:ascii="Traditional Arabic" w:hAnsi="Traditional Arabic"/>
          <w:sz w:val="40"/>
          <w:szCs w:val="40"/>
          <w:rtl w:val="true"/>
        </w:rPr>
        <w:t xml:space="preserve">. 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 xml:space="preserve">تاللّه 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>إ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>ن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 xml:space="preserve"> الر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>وح القدس تضطرب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>في تلك ال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>ي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>ام ونور ال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>نس يرتعب وسرّ الس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>رّ يقشعر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 xml:space="preserve"> ثمّ في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>لاهوت العزّ ملائكة العرش يشفقون</w:t>
      </w:r>
      <w:r>
        <w:rPr>
          <w:rFonts w:eastAsia="MS Mincho;ＭＳ 明朝" w:cs="Traditional Arabic" w:ascii="Traditional Arabic" w:hAnsi="Traditional Arabic"/>
          <w:sz w:val="40"/>
          <w:szCs w:val="40"/>
          <w:rtl w:val="true"/>
        </w:rPr>
        <w:t xml:space="preserve">. 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>قل تاللّه في هذه الفتنة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>تفتن ال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>رياح حين هبوبها بنفس هبوبها ثم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 xml:space="preserve"> تمتحن المياه حين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>شربها وجريانها ثمّ النّار حين ال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>ذي تشتعل وتفور</w:t>
      </w:r>
      <w:r>
        <w:rPr>
          <w:rFonts w:eastAsia="MS Mincho;ＭＳ 明朝" w:cs="Traditional Arabic" w:ascii="Traditional Arabic" w:hAnsi="Traditional Arabic"/>
          <w:sz w:val="40"/>
          <w:szCs w:val="40"/>
          <w:rtl w:val="true"/>
        </w:rPr>
        <w:t xml:space="preserve">. 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>تاللّه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>قد يفتن كل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 xml:space="preserve"> ال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>راضي والسّموات ثمّ الشّموس وال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>نجم ثمّ ال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>قمار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>ثمّ ال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>بحار بكل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 xml:space="preserve"> سفائنها و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>مواجها وقطراتها وما قد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>ر فيها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>من عجائب صنع اللّه المهيمن القي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>وم</w:t>
      </w:r>
      <w:r>
        <w:rPr>
          <w:rFonts w:eastAsia="MS Mincho;ＭＳ 明朝" w:cs="Traditional Arabic" w:ascii="Traditional Arabic" w:hAnsi="Traditional Arabic"/>
          <w:sz w:val="40"/>
          <w:szCs w:val="40"/>
          <w:rtl w:val="true"/>
        </w:rPr>
        <w:t xml:space="preserve">. 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>تاللّه تفتن كلّ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>ش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>يء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 xml:space="preserve"> في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>كلّ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>ش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>يء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 xml:space="preserve"> إلى كلّ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>ش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>يء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 xml:space="preserve"> بنفس ش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>يء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 xml:space="preserve"> ولن نخرج منه ذر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>ات الهواء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>وذلك سرّ ما نزل من قبل عل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>ى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 xml:space="preserve"> حبيب ال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>و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>ل من جبروت اللّه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>العلي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 xml:space="preserve"> العالم المعلوم وهو ذلك ال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>آ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>ية حين ما وص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>ّى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 xml:space="preserve"> الل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>قمان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 xml:space="preserve">يا بني 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>إ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 xml:space="preserve">نّها 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>إ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>ن ت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>كُ مثقال ذر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>ة من خردل فتكن في صخرة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 xml:space="preserve"> أ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 xml:space="preserve">و في السّموات 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>و في ال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>رض يأت بهاء اللّه واللّه يشهد بما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>هم كانوا يعلمون تاللّه لو تنظرون تشهدون ب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>ن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 xml:space="preserve"> سراج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>ال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>ذي توقد في الل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>يالي تلقائكم يفتن في حين ما يشتعل ثمّ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 xml:space="preserve">طير الّذي يطوف حوله ثمّ 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>نوار ال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>تي تجل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>ّى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 xml:space="preserve"> منه و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>حاطت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 xml:space="preserve"> أ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>طرافه و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>لقت عل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>ى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 xml:space="preserve"> جهات مشهود</w:t>
      </w:r>
      <w:r>
        <w:rPr>
          <w:rFonts w:eastAsia="MS Mincho;ＭＳ 明朝" w:cs="Traditional Arabic" w:ascii="Traditional Arabic" w:hAnsi="Traditional Arabic"/>
          <w:sz w:val="40"/>
          <w:szCs w:val="40"/>
          <w:rtl w:val="true"/>
        </w:rPr>
        <w:t xml:space="preserve">. 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 xml:space="preserve">تاللّه 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>إ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>ن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 xml:space="preserve"> الفتنة هو يفتن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 xml:space="preserve"> و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>المحك بمحك والت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 xml:space="preserve">محيص بمحص والغربال 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>ي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>غربل وال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>شعار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>ينشق كل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 xml:space="preserve"> واحد ب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>لف شق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>ّة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 xml:space="preserve"> ثمّ يمتحن الش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>قوق كل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 xml:space="preserve"> ذلك من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>ظهور هذه الفتنة ال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>عظم ال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>تي يظهر عن هذا الش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>طر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>المهيمن ال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>قدم وقد هب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 xml:space="preserve">ت 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>رياحها حينئذ فيأتي من قريب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>في سنة الشّداد ويأخذ كل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 xml:space="preserve"> من في البلاد وكل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 xml:space="preserve"> فيه يشبقتنون</w:t>
      </w:r>
      <w:r>
        <w:rPr>
          <w:rFonts w:eastAsia="MS Mincho;ＭＳ 明朝" w:cs="Traditional Arabic" w:ascii="Traditional Arabic" w:hAnsi="Traditional Arabic"/>
          <w:sz w:val="40"/>
          <w:szCs w:val="40"/>
          <w:rtl w:val="true"/>
        </w:rPr>
        <w:t>.</w:t>
      </w:r>
      <w:r>
        <w:rPr>
          <w:rFonts w:eastAsia="MS Mincho;ＭＳ 明朝" w:cs="Traditional Arabic" w:ascii="Traditional Arabic" w:hAnsi="Traditional Arabic"/>
          <w:sz w:val="40"/>
          <w:szCs w:val="40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>تاللّه ومظهر هذا الجمال القديم بذاته لذاته في ذاته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 xml:space="preserve">لو يكشف اللّه حجابا عمّا هو المستور ليقع 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>إ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>ذا زلزلة في قوائم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>ال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>عراش ويضطربون حوامل العرش وكاد ذواتهم يتفر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>قون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 xml:space="preserve"> وإ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 xml:space="preserve">نّي لو 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>ذكر هذا الن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>باء ال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>عظم وظهورات فتنة وامتحاناته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>ال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 xml:space="preserve">قوم من يومئذ إلى 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>بد ال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>آ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>باد في سرمد الد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>هور تاللّه لن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>ينفد ذكرها ولن يبيد وصفها ولو يجري من بعد ما خلق اللّه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>كل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 xml:space="preserve"> البحور سبعين 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 xml:space="preserve">لف 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>لف بمثل كل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 xml:space="preserve"> ذلك فتعال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>ى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 xml:space="preserve"> اللّه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>هذا قليل محدود</w:t>
      </w:r>
      <w:r>
        <w:rPr>
          <w:rFonts w:eastAsia="MS Mincho;ＭＳ 明朝" w:cs="Traditional Arabic" w:ascii="Traditional Arabic" w:hAnsi="Traditional Arabic"/>
          <w:sz w:val="40"/>
          <w:szCs w:val="40"/>
          <w:rtl w:val="true"/>
        </w:rPr>
        <w:t xml:space="preserve">.  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sz w:val="36"/>
          <w:szCs w:val="36"/>
          <w:lang w:bidi="ar-JO"/>
        </w:rPr>
      </w:pPr>
      <w:r>
        <w:rPr>
          <w:rFonts w:eastAsia="MS Mincho;ＭＳ 明朝" w:cs="Naskh MT for Bosch School" w:ascii="Naskh MT for Bosch School" w:hAnsi="Naskh MT for Bosch School"/>
          <w:sz w:val="36"/>
          <w:szCs w:val="36"/>
          <w:rtl w:val="true"/>
          <w:lang w:bidi="ar-JO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FF"/>
        <w:left w:val="threeDEngrave" w:sz="48" w:space="24" w:color="0000FF"/>
        <w:bottom w:val="threeDEmboss" w:sz="48" w:space="24" w:color="0000FF"/>
        <w:right w:val="threeDEmboss" w:sz="48" w:space="24" w:color="0000FF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Courier New">
    <w:charset w:val="00"/>
    <w:family w:val="modern"/>
    <w:pitch w:val="default"/>
  </w:font>
  <w:font w:name="Naskh MT for Bosch School">
    <w:charset w:val="00"/>
    <w:family w:val="roman"/>
    <w:pitch w:val="variable"/>
  </w:font>
  <w:font w:name="Traditional Arabic">
    <w:charset w:val="00"/>
    <w:family w:val="roman"/>
    <w:pitch w:val="variable"/>
  </w:font>
  <w:font w:name="Simplified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/>
    </w:pPr>
    <w:r>
      <w:rPr>
        <w:rStyle w:val="PageNumber"/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0" w:hanging="0"/>
      <w:jc w:val="left"/>
      <w:rPr/>
    </w:pPr>
    <w:r>
      <w:rPr>
        <w:rFonts w:ascii="Simplified Arabic" w:hAnsi="Simplified Arabic" w:cs="Simplified Arabic"/>
        <w:color w:val="0000FF"/>
        <w:sz w:val="28"/>
        <w:sz w:val="28"/>
        <w:szCs w:val="28"/>
        <w:rtl w:val="true"/>
        <w:lang w:bidi="ar-JO"/>
      </w:rPr>
      <w:t xml:space="preserve">لوح الفتنة – حضرة بهاءالله – مائده آسمانى، جلد </w:t>
    </w:r>
    <w:r>
      <w:rPr>
        <w:rFonts w:cs="Simplified Arabic" w:ascii="Simplified Arabic" w:hAnsi="Simplified Arabic"/>
        <w:color w:val="0000FF"/>
        <w:sz w:val="28"/>
        <w:szCs w:val="28"/>
        <w:lang w:bidi="ar-JO"/>
      </w:rPr>
      <w:t>4</w:t>
    </w:r>
    <w:r>
      <w:rPr>
        <w:rFonts w:ascii="Simplified Arabic" w:hAnsi="Simplified Arabic" w:cs="Simplified Arabic"/>
        <w:color w:val="0000FF"/>
        <w:sz w:val="28"/>
        <w:sz w:val="28"/>
        <w:szCs w:val="28"/>
        <w:rtl w:val="true"/>
        <w:lang w:bidi="ar-JO"/>
      </w:rPr>
      <w:t xml:space="preserve">، الصفحات </w:t>
    </w:r>
    <w:r>
      <w:rPr>
        <w:rFonts w:cs="Simplified Arabic" w:ascii="Simplified Arabic" w:hAnsi="Simplified Arabic"/>
        <w:color w:val="0000FF"/>
        <w:sz w:val="28"/>
        <w:szCs w:val="28"/>
        <w:lang w:bidi="ar-JO"/>
      </w:rPr>
      <w:t>261</w:t>
    </w:r>
    <w:r>
      <w:rPr>
        <w:rFonts w:cs="Simplified Arabic" w:ascii="Simplified Arabic" w:hAnsi="Simplified Arabic"/>
        <w:color w:val="0000FF"/>
        <w:sz w:val="28"/>
        <w:szCs w:val="28"/>
        <w:rtl w:val="true"/>
        <w:lang w:bidi="ar-JO"/>
      </w:rPr>
      <w:t xml:space="preserve"> - </w:t>
    </w:r>
    <w:r>
      <w:rPr>
        <w:rFonts w:cs="Simplified Arabic" w:ascii="Simplified Arabic" w:hAnsi="Simplified Arabic"/>
        <w:color w:val="0000FF"/>
        <w:sz w:val="28"/>
        <w:szCs w:val="28"/>
        <w:lang w:bidi="ar-JO"/>
      </w:rPr>
      <w:t>264</w:t>
    </w:r>
    <w:r>
      <w:rPr>
        <w:rFonts w:cs="Simplified Arabic" w:ascii="Simplified Arabic" w:hAnsi="Simplified Arabic"/>
        <w:color w:val="0000FF"/>
        <w:sz w:val="28"/>
        <w:szCs w:val="28"/>
        <w:rtl w:val="true"/>
        <w:lang w:bidi="ar-JO"/>
      </w:rPr>
      <w:t xml:space="preserve"> </w:t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HeaderChar">
    <w:name w:val="Head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Header">
    <w:name w:val="Head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