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lang w:val="en-US" w:bidi="ar-SA"/>
        </w:rPr>
      </w:pPr>
      <w:r>
        <w:rPr>
          <w:rFonts w:eastAsia="Traditional Arabic" w:cs="Traditional Arabic" w:ascii="Traditional Arabic" w:hAnsi="Traditional Arabic"/>
          <w:sz w:val="48"/>
          <w:szCs w:val="48"/>
          <w:rtl w:val="true"/>
          <w:lang w:bidi="ar-SA"/>
        </w:rPr>
        <w:t xml:space="preserve">  </w:t>
      </w:r>
    </w:p>
    <w:p>
      <w:pPr>
        <w:pStyle w:val="Normal"/>
        <w:bidi w:val="1"/>
        <w:ind w:left="0" w:right="0" w:hanging="0"/>
        <w:jc w:val="both"/>
        <w:rPr>
          <w:rFonts w:ascii="Traditional Arabic" w:hAnsi="Traditional Arabic" w:cs="Traditional Arabic"/>
          <w:sz w:val="48"/>
          <w:szCs w:val="48"/>
          <w:lang w:val="en-US" w:bidi="ar-SA"/>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يَا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هَا المل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ما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هذا الف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وَالب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ها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هذا الاس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هذا ما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هذ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ذل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 جاء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الآيات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 اللهُ</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كذل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وَس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شاو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ما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ها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وَلك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ها، هذا ما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وَإ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ذا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وَي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ؤ</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ما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الفائ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يَا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وَت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 وَحال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العال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يحا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راض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غاي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وَما طاب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وَإ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ذا طاب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ضائ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حاذ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 كذل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وَالي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هذا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هؤ</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وَال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َمَ</w:t>
      </w:r>
      <w:r>
        <w:rPr>
          <w:rFonts w:ascii="Traditional Arabic" w:hAnsi="Traditional Arabic" w:cs="Traditional Arabic"/>
          <w:sz w:val="48"/>
          <w:sz w:val="48"/>
          <w:szCs w:val="48"/>
          <w:rtl w:val="true"/>
        </w:rPr>
        <w:t xml:space="preserve"> وَالس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هذ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حاذ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ؤ</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هذا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وَما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ذاك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ذاك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وَصار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حابا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ذا ما طاب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مَرَضُهُ وَب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 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هذ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يوة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شاح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ما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ما عاش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ما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غ</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كذل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نا وَالله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ما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ولئ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يا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حابا</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وها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راق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وا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ث</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نَسْأَلُ اللهَ بِأَنْ يُؤَيِّدَ المُلُوكَ عَلَى الصُّلْحِ إِنَّهُ لَهُوَ القادِرُ عَلَى ما يُرِيدُ، يا مَعْشَرَ المُلُوكِ إِنَّا نَرَاكُمْ فِي كُلِّ سَنَةٍ تَزْدادُونَ مَصَارِفَكُمْ وَتُحَمِّلُونَها عَلَى الرَّعِيَّةِ إِنْ هذا إِلاَّ ظُلْمٌ عَظِيمٌ، اتَّقُوا زَفَرَاتِ المَظْلُومِ وَعَبَرَاتِهِ وَلا تُحَمِّلُوا عَلَى الرَّعِيَّةِ فَوْقَ طاقَتِهِمْ وَلا تُخْرِبُوهُمْ لِتَعْمِيرِ قُصُورِكُمْ، أَنِ اخْتَارُوا لَهُمْ ما تَخْتَارُونَهُ لأَنْفُسِكُمْ كَذلِكَ نُبَيِّنُ لَكُمْ ما يَنْفَعُكُمْ إِنْ أَنْتُمْ مِنَ المُتَفَرِّسِينَ، إِنَّهُمْ خَزَائِنُكُمْ إِيَّاكُمْ أَنْ تَحْكُمُوا عَلَيْهِمْ ما لا حَكَمَ بِهِ اللهُ وَإِيَّاكُمْ أَنْ تُسَلِّمُوها بِأَيْدِي السَّارِقِينَ، بِهِمْ تَحْكُمُونَ وَتَأْكُلُونَ وَتَغْلِبُونَ وَعَلَيْهِمْ تَسْتَكْبِرُونَ إِنْ هذا إِلاَّ أَمْرٌ عَجِيبٌ، لَمَّا نَبَذْتُمُ الصُّلْحَ الأَكْبَرَ عَنْ وَرَائِكُمْ تَمَسَّكُوا بِهذا الصُّلْحِ الأَصْغَرِ لَعَلَّ بِهِ تَصْلُحُ أُمُور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كُمْ وَالَّذِينَ فِي ظِلِّكُمْ عَلَى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يا مَعْشَرَ الآمِرِينَ، أَنْ أَصْلِحُوا ذَاتَ بَيْنِكُمْ إِذاً لا تَحْتاجُونَ بِكَثْرَةِ العَساكِرِ وَمُهِمَّاتِهِمْ إِلاَّ عَلَى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تَحْفَظُونَ بِهِ مَمَالِكَكُمْ وَبُلْدَانَكُمْ، إِيَّاكُمْ أَنْ تَدَعُوا ما نُصِحْتُمْ بِهِ مِنْ لَدُنْ عَلِيمٍ أَمِينٍ، أَنِ اتَّحِدُوا يا مَعْشَرَ المُلُوكِ بِهِ تَسْكُنُ أَرْياحُ الاخْتِلافِ بَيْنَكُمْ وَتَسْتَرِيحُ الرَّعِيَّةُ وَمَنْ حَوْلَكُمْ إِنْ أَنْتُمْ مِنَ العارِفِينَ، إِنْ قَامَ أَحَدٌ مِنْكُمْ عَلَى الآخَرِ قُومُوا عَلَيْهِ إِنْ هذا إِلاَّ عَدْلٌ مُبِينٌ، كَذلِكَ وَصَّيْناكُمْ فِي اللَّوْحِ الَّذِي أَرْسَلْنَاهُ مِنْ قَبْلُ تِلْكَ مَرَّةً أُخْرَى أَنِ اتَّبِعُوا ما نُزِّلَ مِنْ لَدُنْ عَزِيزٍ حَكِيمٍ، إِنْ يَهْرُبْ أَحَدٌ إِلَى ظِلِّكُمْ أَنِ احْفَظُوا وَلا تُسَلِّمُوهُ كَذلِكَ يَعِظُكُمْ القَلَمُ الأَعْلَى مِنْ لَدُنْ عَلِيمٍ خَبِيرٍ، إِيَّاكُمْ أَنْ تَفْعَلُوا ما فَعَلَ مَلِكُ الإِسْلامِ إِذْ أَتَيْنَاهُ بِأَمْرِهِ حَكَمَ عَلَيْنا وُكُلاؤُهُ بِالظُّلْمِ الَّذِي بِهِ ناحَتِ الأَشْياءُ وَاحْتَرَقَتْ أَكْبادُ المُقَرَّبِينَ، تُحَرِّكُهُمْ أَرْياحُ الهَوَى كَيْفَ تَشاءُ ما وَجَدْنَا لَهُمْ مِنْ قَرارٍ أَلا إِنَّهُمْ مِنَ الهائِمِينَ، أَنْ يا قَلَمَ القِدَمِ أَنِ امْسِكِ القَلَمَ دَعْهُمْ لِيَخُوضُوا فِي أَوْهامِهِمْ ثُمَّ اذْكُرِ المَلِكَةَ لَعَلَّ تَتَوَجَّهَ بِالقَلْبِ الأَطْهَرِ إِلَى المَنْظَرِ الأَكْبَرِ وَلا تَمْنَعُ البَصَرَ عَنِ النَّظَرِ إِلَى شَطْرِ رَبِّها مالِكِ القَدَرِ وَتَطَّلِعُ بِمَا نُزِّلَ فِي الأَلْواحِ وَالزُّبُرِ مِنْ لَدُنْ خالِقِ البَشَرِ الَّذِي بِهِ أَظْلَمَتِ الشَّمْسُ وَكُسِفَ القَمَرُ وَارْتَفَعَ النِّدَاءُ بَيْنَ السَّمواتِ وَالأَرَضِينَ، أَنْ أَقْبِلِي إِلَى اللهِ وَقُولِي يا مَالِكِي أَنا المَمْلُوكُ وَأَنْتَ مالِكُ المُلُوكِ، قَدْ رَفَعْتُ يَدَ الرَّجاءِ إِلَى سَمَاءِ فَضْلِكَ وَمَواهِبِكَ فَأَنْزِلْ عَلَيَّ مِنْ سَحَابِ جُودِكَ ما يَجْعَلُنِي مُنْقَطِعَةً عَنْ دُونِكَ وَيُقَرِّبُنِي إِلَيْكَ، أَيْ رَبِّ أَسْأَلُكَ بِاسْمِكَ الَّذِي جَعَلْتَهُ سُلْطانَ الأَسْماءِ وَمَظْهَرَ نَفْسِكَ لِمَنْ فِي الأَرْضِ وَالسَّماءِ بِأَنْ تَخْرُقَ الأَحْجَابَ الَّتِي حالَتْ بَيْنِي وَبَيْنَ عِرْفانِ مَطْلِعِ آياتِكَ وَمَشْرِقِ وَحْيِكَ إِنَّكَ أَنْتَ المُقْتَدِرُ العَزِيزُ الكَرِيمُ، أَيْ رَبِّ لا تَحْرِمْنِي عَنْ نَفَحاتِ قَمِيصِ رَحْمانِيَّتِكَ فِي أَيَّامِكَ وَاكْتُبْ لِي مَا كَتَبْتَهُ لإِمائِكَ اللاَّئِي آمَنَّ بِكَ وَبِآياتِكَ وَفُزْنَ بِعِرْفانِكَ وَأَقْبَلْنَ بِقُلُوبِهِنَّ إِلَى أُفُقِ أَمْرِكَ إِنَّكَ أَنْتَ مَوْلَى العالَمِينَ وَأَرْحَمُ الرَّاحِمِينَ، ثُمَّ أَيِّدْنِي يا إِلهِي عَلَى ذِكْرِكَ بَيْنَ إِمائِكَ وَنُصْرَةِ أَمْرِكَ فِي دِيارِكَ، ثُمَّ اقْبَلْ مِنِّي ما فاتَ عَنِّي عِنْدَ طُلُوعِ أَنْوارِ وَجْهِكَ، إِنَّكَ أَنْتَ عَلَى كُلِّ شَيْءٍ قَدِيرٍ، وَالبَهاءُ لَكَ يا مَنْ بِيَدِكَ مَلَكُوتُ مُلْكِ السَّمواتِ وَالأَرَضِينَ</w:t>
      </w:r>
      <w:r>
        <w:rPr>
          <w:rFonts w:cs="Traditional Arabic" w:ascii="Traditional Arabic" w:hAnsi="Traditional Arabic"/>
          <w:sz w:val="48"/>
          <w:szCs w:val="48"/>
          <w:rtl w:val="true"/>
        </w:rPr>
        <w:t>.</w:t>
      </w:r>
    </w:p>
    <w:p>
      <w:pPr>
        <w:pStyle w:val="Normal"/>
        <w:bidi w:val="1"/>
        <w:ind w:left="0" w:right="0" w:hanging="0"/>
        <w:jc w:val="left"/>
        <w:rPr>
          <w:rFonts w:ascii="Traditional Arabic" w:hAnsi="Traditional Arabic" w:cs="Traditional Arabic"/>
          <w:sz w:val="48"/>
          <w:szCs w:val="48"/>
          <w:lang w:val="en-US" w:bidi="ar-SA"/>
        </w:rPr>
      </w:pPr>
      <w:r>
        <w:rPr>
          <w:rFonts w:cs="Traditional Arabic" w:ascii="Traditional Arabic" w:hAnsi="Traditional Arabic"/>
          <w:sz w:val="48"/>
          <w:szCs w:val="48"/>
          <w:rtl w:val="true"/>
          <w:lang w:val="en-US" w:bidi="ar-SA"/>
        </w:rPr>
      </w:r>
    </w:p>
    <w:p>
      <w:pPr>
        <w:pStyle w:val="Normal"/>
        <w:bidi w:val="1"/>
        <w:ind w:left="0" w:right="0" w:hanging="0"/>
        <w:jc w:val="left"/>
        <w:rPr>
          <w:rFonts w:ascii="Traditional Arabic" w:hAnsi="Traditional Arabic" w:cs="Traditional Arabic"/>
          <w:sz w:val="48"/>
          <w:szCs w:val="48"/>
          <w:lang w:val="en-US" w:bidi="ar-SA"/>
        </w:rPr>
      </w:pPr>
      <w:r>
        <w:rPr>
          <w:rFonts w:cs="Traditional Arabic" w:ascii="Traditional Arabic" w:hAnsi="Traditional Arabic"/>
          <w:sz w:val="48"/>
          <w:szCs w:val="48"/>
          <w:rtl w:val="true"/>
          <w:lang w:val="en-US" w:bidi="ar-SA"/>
        </w:rPr>
      </w:r>
    </w:p>
    <w:p>
      <w:pPr>
        <w:pStyle w:val="Normal"/>
        <w:bidi w:val="1"/>
        <w:ind w:left="0" w:right="0" w:hanging="0"/>
        <w:jc w:val="left"/>
        <w:rPr>
          <w:rFonts w:ascii="Traditional Arabic" w:hAnsi="Traditional Arabic" w:cs="Traditional Arabic"/>
          <w:sz w:val="48"/>
          <w:szCs w:val="48"/>
          <w:lang w:val="en-US" w:bidi="ar-SA"/>
        </w:rPr>
      </w:pPr>
      <w:r>
        <w:rPr>
          <w:rFonts w:cs="Traditional Arabic" w:ascii="Traditional Arabic" w:hAnsi="Traditional Arabic"/>
          <w:sz w:val="48"/>
          <w:szCs w:val="48"/>
          <w:rtl w:val="true"/>
          <w:lang w:val="en-US" w:bidi="ar-SA"/>
        </w:rPr>
      </w:r>
    </w:p>
    <w:p>
      <w:pPr>
        <w:pStyle w:val="Normal"/>
        <w:bidi w:val="1"/>
        <w:ind w:left="0" w:right="0" w:hanging="0"/>
        <w:jc w:val="left"/>
        <w:rPr>
          <w:rFonts w:ascii="Traditional Arabic" w:hAnsi="Traditional Arabic" w:cs="Traditional Arabic"/>
          <w:sz w:val="48"/>
          <w:szCs w:val="48"/>
          <w:lang w:val="en-US" w:bidi="ar-SA"/>
        </w:rPr>
      </w:pPr>
      <w:r>
        <w:rPr>
          <w:rFonts w:cs="Traditional Arabic" w:ascii="Traditional Arabic" w:hAnsi="Traditional Arabic"/>
          <w:sz w:val="48"/>
          <w:szCs w:val="48"/>
          <w:rtl w:val="true"/>
          <w:lang w:val="en-US" w:bidi="ar-SA"/>
        </w:rPr>
      </w:r>
    </w:p>
    <w:p>
      <w:pPr>
        <w:pStyle w:val="Normal"/>
        <w:tabs>
          <w:tab w:val="left" w:pos="1740" w:leader="none"/>
        </w:tabs>
        <w:bidi w:val="1"/>
        <w:ind w:left="0" w:right="0" w:hanging="0"/>
        <w:jc w:val="left"/>
        <w:rPr>
          <w:rFonts w:ascii="Traditional Arabic" w:hAnsi="Traditional Arabic" w:cs="Traditional Arabic"/>
          <w:sz w:val="48"/>
          <w:szCs w:val="48"/>
          <w:lang w:val="en-US" w:bidi="ar-SA"/>
        </w:rPr>
      </w:pPr>
      <w:r>
        <w:rPr>
          <w:rFonts w:cs="Traditional Arabic" w:ascii="Traditional Arabic" w:hAnsi="Traditional Arabic"/>
          <w:sz w:val="48"/>
          <w:szCs w:val="48"/>
          <w:rtl w:val="true"/>
          <w:lang w:val="en-US" w:bidi="ar-SA"/>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4"/>
        <w:sz w:val="24"/>
        <w:szCs w:val="24"/>
        <w:rtl w:val="true"/>
        <w:lang w:bidi="ar-JO"/>
      </w:rPr>
      <w:t>لوح الملكة فيكتوريا</w:t>
    </w:r>
    <w:r>
      <w:rPr>
        <w:rFonts w:ascii="Traditional Arabic" w:hAnsi="Traditional Arabic" w:cs="Traditional Arabic"/>
        <w:color w:val="0000CC"/>
        <w:sz w:val="24"/>
        <w:sz w:val="24"/>
        <w:szCs w:val="24"/>
        <w:rtl w:val="true"/>
        <w:lang w:bidi="ar-JO"/>
      </w:rPr>
      <w:t xml:space="preserve"> – </w:t>
    </w:r>
    <w:r>
      <w:rPr>
        <w:rFonts w:ascii="Traditional Arabic" w:hAnsi="Traditional Arabic" w:cs="Traditional Arabic"/>
        <w:color w:val="0000CC"/>
        <w:sz w:val="24"/>
        <w:sz w:val="24"/>
        <w:szCs w:val="24"/>
        <w:rtl w:val="true"/>
        <w:lang w:bidi="ar-JO"/>
      </w:rPr>
      <w:t>آثار حضرة بهاءالله</w:t>
    </w:r>
    <w:r>
      <w:rPr>
        <w:rFonts w:ascii="Traditional Arabic" w:hAnsi="Traditional Arabic" w:cs="Traditional Arabic"/>
        <w:color w:val="0000CC"/>
        <w:sz w:val="24"/>
        <w:sz w:val="24"/>
        <w:szCs w:val="24"/>
        <w:rtl w:val="true"/>
        <w:lang w:bidi="ar-JO"/>
      </w:rPr>
      <w:t xml:space="preserve"> – </w:t>
    </w:r>
    <w:r>
      <w:rPr>
        <w:rFonts w:ascii="Traditional Arabic" w:hAnsi="Traditional Arabic" w:cs="Traditional Arabic"/>
        <w:color w:val="0000CC"/>
        <w:sz w:val="24"/>
        <w:sz w:val="24"/>
        <w:szCs w:val="24"/>
        <w:rtl w:val="true"/>
        <w:lang w:bidi="ar-JO"/>
      </w:rPr>
      <w:t xml:space="preserve">الواح حضرة بهاءالله الى الملوك والرؤساء، الصفحة </w:t>
    </w:r>
    <w:r>
      <w:rPr>
        <w:rFonts w:cs="Traditional Arabic" w:ascii="Traditional Arabic" w:hAnsi="Traditional Arabic"/>
        <w:color w:val="0000CC"/>
        <w:sz w:val="24"/>
        <w:szCs w:val="24"/>
        <w:lang w:bidi="ar-JO"/>
      </w:rPr>
      <w:t>59</w:t>
    </w:r>
    <w:r>
      <w:rPr>
        <w:rFonts w:cs="Traditional Arabic" w:ascii="Traditional Arabic" w:hAnsi="Traditional Arabic"/>
        <w:color w:val="0000CC"/>
        <w:sz w:val="24"/>
        <w:szCs w:val="24"/>
        <w:rtl w:val="true"/>
        <w:lang w:bidi="ar-JO"/>
      </w:rPr>
      <w:t xml:space="preserve"> </w:t>
    </w:r>
    <w:r>
      <w:rPr>
        <w:rFonts w:cs="Traditional Arabic" w:ascii="Traditional Arabic" w:hAnsi="Traditional Arabic"/>
        <w:color w:val="0000CC"/>
        <w:sz w:val="24"/>
        <w:szCs w:val="24"/>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lang w:val="en-US"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