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tabs>
          <w:tab w:val="center" w:pos="4680" w:leader="none"/>
          <w:tab w:val="left" w:pos="7875" w:leader="none"/>
        </w:tabs>
        <w:bidi w:val="1"/>
        <w:ind w:left="0" w:right="0" w:hanging="0"/>
        <w:jc w:val="left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ab/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هُوَ البَهِيُّ الأَبْهَی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بنام خداوند يکتا عزّ توحيدُه و تفريدُهُ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قلم أعلی لا زال بر اسم أحبّای خود متحرّک و جاری و آنی از فيوضات لا بدايات خود ممنوع و ساکن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نسيم فضليَّه از مکمن أحديّه بر کلّ أشياء در کل حين در هبوب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فتعالی من هذا النّسيم که أقرب مِنْ حين محجوبان حجبات غفلت و خمود را بمقرّ قدس وحدت و شهود کشاند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عليلان صحرای جهل و نادانيرا اقرب مِنْ لَمْحِ البَصَرْ بمنظر أکبر که مقام عرفان مُنزِل بيان است رساند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سبل هدايتش از هيچ سالکی مستور نشده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طرق عنايتش از هيچ قاصدی ممنوع نگشته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چگونه نسايم عنايت سبحان محتجبان وادی حرمانرا أخذ نمايد مع آنکه از نسيم قدس الهيَّه در گريزند و با جمال عزّ صمدانيّه در محاربه و ستيز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لحاظ اللّه در فوق رؤس ناظر و احدی بآن ملتفت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ملکوت اللّه ما بين يدی مشهود و نفسی بآن شاعر 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بسا نسايم رحمن که از مکمن عزّ سبحان در سحرگاهان بر محتجبان مرور نموده و کلّ را در غفلت از جمال منّان بر بستر نسيان غافل يافته و بمقرّ عزّ فردوس اعظم که يمين عرش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ربّانی است راجع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هرگز فيض از مکمن جودم منقطع نشده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فضل از مخزن کرم مسدود نيامده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يد رحمت منبسطه‌ام بسی مبسوط و محيط و در قبضه اقتدارم کلّ أشياء مقبوض و اسير و لکن اين فضل لا نهايه و کرم لا بدايه کسانيرا اخذ نمايد که در ظلّ تربيتِ بيَده ملکوت کلّ شئ در آيند و در فضای روحانی سَبَقَتْ رحمتهُ کلَّ شئ مقرّ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ملاحظه در حبَّه نمائيد که اگر بدست تربيت مظاهر اسماء در أراضی طيّبه جيّده مبارکه زرع شود البتّه سنبلات عنايت و أثمار عرفان و حکمت إلهی از او بنفسه لنفسه ظاهر و مشهود 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اگر در أراضی جُرُزَه غير مرضيَّه مطروح شود أبدا ثمری و اثری از او بوجود نيايد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قُدِّر من لدن عزيز 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چنانچه اينمقامات بر هر ذی بصری واضح و مبرهن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وضوح اين سبيل محتاج بدليل نه چه که ببصر مشاهده گردد و بنظر ظاهر ملاحظه شود لذا اگر کلّ ممکنات خود را از بدايع فضل إلهيّه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تربيت سلطان أحديّه محروم و ممنوع نمايند بأسی بر هبوب ارياح فضليّه نبوده و نخواهد بود چه که خود خود را از سحاب رحمت و مکرمت صمدانيّه ممنوع نموده‌اند و محتجب گشته‌اند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جهدی بايد که خود را در ظلّ سدره ربّانی کشانی تا از اثمار فضل غير متناهی مرزوق گردی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بآفتاب معانی که اليوم کل از او محتجب مانده‌اند که اگر جميع ممکنات بيقين صادق در ظلّ اين شجره مبين در آيند و بر حبّش مستقيم گردند هر آينه کلّ بخِلَع مبارکه يفعل ما يشاء و يحکم ما يريد مخلّع و فايز آيند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لا يَعْقِلُ ذلک إلّا الّذين انقطعوا عن کلّ من فی السّموات و الأرض و هربوا من أنفسهم الی نفس اللّه المهيمن القيّوم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نمائيد اگر نفسی خود را از اين نيسان سحاب ربّانی محروم نمايد و بکلمات لا يسمن و لا يغنی قناعت کند چگونه لايق اين فضل عظمی و عطيّه کبری گردد لا فو نفسی الحقّ لن يستحقَّ بذلک إلّا عبادٌ مکرمون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نصير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عبد من تاللّه الحقّ غلام روحی با رحيق أبهی در فوق کلّ رؤس اليوم ناظر و واقف که کرا نظر بر او افتد و من غير إشاره از کف بيضايش أخذ نموده بياشامد و لکن هنوز احدی فايز باين سلسال بی مثال سلطان لا يزال نشده إلّا معدودی وهُمْ فی جنّة الأعلی فوق الجِنان علی سرر التّمکين هم مستقرّون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لن يسبقَهم المرايا و لا مظاهر الأسماءِ و لا کلّ ما کان و ما يکون إن أنتم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نصير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نه ايّاميست که عرفان عارفين و ادراک مدرکين فضلشرا درک نمايد تا چه رسد بغافلين و محتجبين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بصر را از حجبات أکبر مطهّر سازی فضلی مشاهده نمائی که از أوّل لا أوّل الی آخر لا آخر شبه و مثل و ندّ و نظير و مثال از برايش نه بينی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لسان اللّه بچه بيان ناطق شود که محتجبان درک او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الأبرار يشربون من رحيق القدس علی اسمی الأبهی من ملکوت الأعلی و لم يکن لدونهم من نصيب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نام</w:t>
      </w:r>
      <w:r>
        <w:rPr>
          <w:rFonts w:ascii="Traditional Arabic" w:hAnsi="Traditional Arabic" w:eastAsia="MS Mincho;ＭＳ 明朝" w:cs="Naskh MT for Bosch School"/>
          <w:sz w:val="48"/>
          <w:sz w:val="48"/>
          <w:szCs w:val="48"/>
          <w:rtl w:val="true"/>
        </w:rPr>
        <w:t>ۀ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تو بمقرّ أقدس وارد و ناله و حنين تو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مسموع آمد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اوّل مکتوب اين عبارت مذکور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گر چه دورم بظاهر از بر تو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إنّما القلب و الفؤاد لديک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بدانکه در ظاهر هم دور نبوده بلکه تو را بهيکلی مبعوث نموديم و امر بدخول در رضوان قدس محبوب فرموديم و تو توقّف نموده در فِنای باب متحيّرا قائم شده و هنوز فايز بورود در مدينه قدس صمدانيّه و مقرّ عزّ رحمانيه نشده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نما که باب فضل مفتوح و تو مأمور بدخول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تو خود را بظنون و أوهام محتجب نموده از مقرّ قرب دور مانده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در کلّ حين تو و أمثال تو مشهودند که بعضی در عقبه سؤال واقفند و برخی در عقبه حيرت متوقّف و بعضی در عقبه اسماء محتجب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بشنو ندای منادی عظمت را که در کلّ حين از کلّ جهات تو را و کلّ اشيا را ندا ميفرمايد که تاللّهِ الحقّ قد ظهر مُنْزِلُ القَدَر فی المَنْظر الأکبر و ظهر ما لا ظهر إِذًا أخذت الزّلزالُ مظاهرَ الأسماء و کلَّ مَنْ فی الأرض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السّماء و أکثرهم کفروا ثمَّ نفر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يا قوم تاللّه المقتدر المحبوب قد کسفت الشّمس ثمّ اضطرب القمر لأنّ بحرَ الأعظم تموَّج فی ذاته باسمه الأعظم الأکبر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 قوم فاعرفوا قدرَ تلک الأيّام لأنَّ فيها جری السّلسبيل و التّسنيم ثمّ هذا الکوثر المقدَّس الأطهر إِذًا ولُّوا وجوهکم اليه و لا تلتفتوا الی کلّ مَعين کدر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 اين ندای خوش ربّانی و نغمه قدس سبحانی که در کلّ حين بابدع الحان ناطق و مُغنّی است احدی در نفس خود مستشعر نشده اذاً قد عمَتْ کلُّ ذی عين و صمَّت کلُّ ذی اذن و بکت کلّ ذی لسان و احتجب کلّ ذی قلب و جهل کلّ ذی علم و مُنع کلّ ذی عرفان إلّا من أيّده اللّه بفضله و انقطع عن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نصير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ظهور أوّلم بکلم</w:t>
      </w:r>
      <w:r>
        <w:rPr>
          <w:rFonts w:ascii="Traditional Arabic" w:hAnsi="Traditional Arabic" w:eastAsia="MS Mincho;ＭＳ 明朝" w:cs="Naskh MT for Bosch School"/>
          <w:sz w:val="48"/>
          <w:sz w:val="48"/>
          <w:szCs w:val="48"/>
          <w:rtl w:val="true"/>
        </w:rPr>
        <w:t>ۀ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ثانی از اسمم بر کلّ ممکنات تجلّی فرمودم بشأنيکه احدی را مجال إعراض و اعتراض نبوده و جميع عباد را برضوان قدس بيزوالم دعوت فرمودم و بکوثر قدس لا يزالم خواندم مشاهده شد که چه مقدار ظلم و بغی از اصحاب ضلال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ظاهر بشأنيکه لَنْ يحصيَه إلّا اللّه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 انکه بالآخره جسد منير مرا در هوا آويختند و برصاص غلّ و بغضاء مجروح ساختند تا انکه روحم برفيق اعلی راجع شد و بقميص أبهی ناظر و احدی تفکّر ننمود که بچه جهت اين ضرّ را از عباد خود قبول فرمودم چه که اگر تفکّر مينمودند در ظهور ثانيم باسمی از اسمايم از جمالم محتجب نميماندند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است شأن اين عباد و رتبه و مقام ايشان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دَعْ ذکرَهم و ما يجری من قلمهم و يخرج من فمهم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 اينکه در جميع الواح بيان جميع عبادم را مأمور فرمودم که از ظهور بعدم غافل نمانند و بحجبات اسماء و اشارات از مليک صفات محتجب نگردند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حال تو ملاحظه کن که باحتجاب هم کفايت نشده چه مقدار از احجار ظنون بر شجره عزّ مکنون مِنْ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غير تعطيل و تعويق انداخته‌اند و باين هم کفايت ننموده تا انکه اسمی از اسمايم که بحرفی او را خلق فرمودم و بنفحه حيات بخشيدم بمحاربه بر جمالم بر خواست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تَاللّهِ الحَقِّ بانکار و استکباری بجمال مختار معارضه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نمود که شبهی از برای آن متصوّر نه و مع ذلک نظر بانکه ناس را بی بصر و بی شعور فرض نموده و جميع عقول را معلّق برد و قبول خود ديده فعل منکر خود را بجمال أطهر نسبت داده که در مدائن اللّه اشتهار دهد که شايد باين وساوس و حيل ناس را از علّة العلل محروم سازد مع انکه أوّل اين امر از جميع مستور بوده و احدی مطّلع نه جز دو نفس واحِد منهما الّذی سمّی بأحمد استشهد فی سبيل ربّه و رجع الی مقرّ القصوی و الآخر الّذی سمِّی بالکليم کان موجودا حينئذ بين يدينا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بيان را از اين مقام منصرف نموديم چه که حيف است قلم تقدير باين اذکار تحرير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تو راجع شو بمنظر اکبر در اقلّ من حين و خود را بين يدَيْ ربّ العالمين ملاحظه کن و تفکّر در اين ظهور منيع مبذول 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 چنين بطرف حديد در حجج مرسلين ملاحظه کن و بشطر انصاف ناظر شو که اين عباد بچه مؤمن شده‌اند که اليوم فوق آنرا ببصر ظاهر ملاحظه ننموده‌اند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بظهور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آيات آفاقيّه و انفسيّه بمظاهر أحديّه موقن گشته‌اند تاللّه قد ملئَت الآفاقُ منْ تجلّيات هذا الإشراق بشأنيکه أهل ملل قبل شهادت دهند تا چه رسد بأهل سبل هدايت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 قدرت مشهود را جز منکر عنود نفسی انکار ننمايد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بآيات منزله ناظرند قَدْ أحاطت الوجودَ من الغيب و الشّهود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بشأنی از غمام فضل أمريّه و سحاب فيض أحديّه هاطل که در يکساعت معادل الف بيت نازل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ملاحظه ضعف عباد و فساد مَنْ فی البلاد نميشد البتّه اذن داده ميشد که کلّ بين يدی عرش أعظم حاضر شوند و نفحات روح القدس اکرمرا ببصر ظاهر مشاهده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عجب است از اين عباد غافل نابالغ که در اين مدّت که شمس جمال ذوالجلال در وسط زوال مشرق و لائح بوده احدی ببصر خود ناظر نشده و بنفس خود مستشعر نگشته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اين غفلت نبوده مگر انکه جميع خود را بحجبات غليظه أوهام از عرفان مليک علّام منع نموده‌اند و بأوهن البيوت از مدينه طيّبه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محکمه صمدانيّه محروم مانده‌اند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عباد از سراب وهم کدره بمنبع معَين يقين ربّ العالمين بشتابيد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شاطئ کوثر رحمةً للمقرّبين مقرّ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بگو ای قوم قدری بشعور ائيد و جمال عليّ أعلی را مَرَّةً أُخْرَی در هواء بغضاء معلّق مسازيد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روح را بر صليب غلّ مزنيد و يوسف أبهی را بجبّ حسد مبتلا مکنيد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رأس مطهّر مبين را بسيف کين مقطوع مسازيد و ديار بديار مگردانيد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تاللّهِ قد ورد عَلَيَّ کلّ ذلک و لکنّ النّاسَ هم لا يشهدون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در کلمات قدسم و إشارات أُنْسم لحظات عنايتم بدوستانم ناظر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حقيقت أوّليّه مخاطَبْ در کلّ خطاب دوستان حق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ايدوستان من تا آفاق محدوده را از فراق نيّر أحديّه محزون و مکدّر نيابيد سعی نموده که بأنوار تجلّيات عزّ صمديَّه اش مستنير گرديد و از منبع فيض رحمانيَّه و معدن فضل سلطان أحديّه محروم نشويد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فيا رَوْحًا لمن يتوجَّه إليه بقلبه و يستظلّ فی ظلّه و يستقرّ الی فِناء قدسه و يهرب عن دونه و يصل الی مَعين هدايته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يأمرکم روح الأعظم إن أنتم من السّامعين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اين حين روح نقطه أعلی بر يمين عرش أبهی واقف و بدين کلمات منيعه طيّبه مبارکه لائحه واضحه تکلّم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بندگان من مقصودی از ظهورم و منظوری از طلوعم جز بشارت بر جمال محبوبم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حجبات وهميّه و سبحات غليظه که در بين ناس سدّی بود محکم و ايشانرا از سلطان عزّ قِدَم ممنوع ميداشت جميع را بعضد قدرتم و يد قوّتم خرق فرمودم چنانچه مشاهده نموده‌ايد که در حين ظهور جمالم ناس بچه اوهام از عرفانم محتجب ماندند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بيان بلسان قدرت جميع را نصيحت فرمودم که در حين ظهور بهيچ شئ از اشياء چه از حروفات و چه از مرايا و چه از انچه در کلّ آسمانها و زمين خلق شده از عرفان نفس ظهور محتجب نمانند چه که لم يزل ذات قِدَم بنفس خود معروف بوده و دون او در ساحت قدسش معدوم صرف و مفقود بحتند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کَيْفَ يصل المخلوقُ الی خالقه و المفقودُ الی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سلطان الوجود لا فو الّذی نفسی بيده بل يصلنّ الی ما قدّر لهم من آثار ظهوراته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کذلک نزّلنا الأمر فی کلّ الألواح إن أنتم تنظرون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 جميع اين وصايای محکمه و نصايح متقنه بعد از ظهور جمالم که أنوارش جميع ممکنات را احاطه فرموده و بشأنی ظاهر و لائح شده که عيون ابداع شبه آن ادراک ننموده مع ذلک بعضی باعراض صرف قيام نموده‌ايد و برخی بمحاربه بر خواسته‌ايد و بعضی بلا و نعم تمسّک جسته و تشبّث نموده‌ايد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فبئس ما فعلتم فی أنفسکم و ظننتم بظنونکم فو جمالی کلّ من فی السَّموات و الأرض اليوم بين يدی ربّ الأرباب مثل کفّ تراب مشهود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فَطُوبی لمن عرج الی معارج القدس و صعَدَ الی مواقع الأُنس و عرف منظرَ اللّه المهيمن القيّوم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حال انصاف دهيد اگر از اين جمال أحديّه و شريعه جاريه و شمس مشرقه و سحاب مرتفعه و رحمت منبسطه و قدرت محيطه خود را محروم سازيد بکدام جهت توجّه نمائيد لا فو الّذی نفسی بيده لم يکن لکم مقرّ إلّا فی أصل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الجحيم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طهّروا رمدَ عيونکم ثمّ افتحوها بحبّی ثمّ تجسّسوا فی أقطار السَّموات و الأرض هل تجدون رحمةً أکبر عمّا ظهر لا فو منظری الأکبر لو أنتم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لو تدورنّ فی الآفاق هل تَرَوْنَ قدرة أبدع من قدرة ربّکم الرَّحمن لا فو نفسی المنّان لو أنتم من الشّاعرين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ای عباد نظر کلّ را از کلّ جهات منصرف داشتم که شايد در حين ظهورم محتجب نمانيد و از مقصود اصلی غافل نشويد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ميشود که کلّ مثل أُمم قبل بل که أشدّ و أعظم بحجبات وهميَّه و إشارات قلميَّه و دلالات رقميَّه از مظهر جمال أحديَّه دور مانده‌ايد و مَعَ ذلِکَ تحسبون أنّکم محسنون و مهتدون لا فو نفس البهاء لو أنتم تتفکّرون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کاش بهمين مقدارها اکتفا مينموديد و دست کين بر سدره مبين مرتفع نمينموديد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آخر ای غافلان سبب شهادتم چه بود و مقصود از انفاق روحم چه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بگوئيد که احکام منزله بود اين احکام فرع عرفان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نفوسيکه از اصل محتجب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مانده‌اند چگونه بفرع آن تشبّث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بگوئيد مقصود حروفات و مرايا بوده‌اند کلّ باراده خلق شده و خواهند 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 قوم خافوا عن اللّه و لا تقيسوا نفسَه بنفوسکم و لا شؤنه بشؤنکم و لا جمالَه بجمالکم و لا آثارَه بآثارکم و لا قولَه بأقوالکم و لا سلطنتَه بما فيکم و بينکم و لا کلماتِه بکلماتکم و لا بيانَه ببيانکم و لا مشيّته بمشيّتکم و لا سکونَه بسکونکم اتّقوا اللّه يا ملأ البيان و کونوا من المتّقين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 آمنتم بنفسی تاللّه هذا نفسی و إن آمنتم بآياتی تاللّه نزّل من عنده ما لا نزّل علی أحد من قبل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إِذًا يشهد بذلک ذاتی ثمّ کينونتی ثمّ قلبی و لسانی و عن ورائی يشهد عليه ما يظهر من عنده إن أنتم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ملأ بيان خود را از نفس قدس رحمن ممنوع منمائيد و تشبّث باين و آن مجوئيد مَنْ شاءَ فليسمع نغمات الرّوح و من أعرض فإنَّه لخير سامع و عليم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ملأ بيان آيا ملاحظه ننموده‌ايد که در عشرين از سنين در مقابل اعدا بنفس خود قيام فرمودم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بسا از ليالی که جميع در بستر راحت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خفته بوديد و اين جمال أحديَّت در مقابل مشرکين ظاهر و قائم و چه أيّامها که خوفا لأنفسکم در حجبات ستر خود را محفوظ و مستور ميداشتيد و جمال عزّ تمکين در ما بين مشرکين واضح و لائح و هويدا و مع ذلک اکتفا بانچه اعدا وارد آورده‌اند ننموده‌ايد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اکثری از شما بمحاربه بر جمال أحديّه قيام نموده‌ايد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إِذًا تبکی عينی و يحترق قلبی و يضطرب کينونتی و يقشعرّ جلدی و يدقّ عظمی و يتزلزل أرکانی و لم أَدْرِ ما تريدون من بعد أن تفعلوا به و تردّوا عليه بل إنّا کنّا عالما بکلّ ذلک و کلٌّ عندنا فی ألواح عزّ محفوظ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اينست کلمات منزله أحلی که لسان عليّ أعلی بآن ناطق شده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خوشا بحال انکه کلمات اللّه را اصغا نمايد و از کلّ من فی الأرض و السّماء و از آنچه در او خلق شده خود را مطهّر نموده بمدينه بقا که فِنای قدس أعزّ أبهی است وارد شود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نِيئًا لِلْمُوقِنِينَ وَ الوَارِدِينَ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طوبی لمن ينظر کلمات اللّه ببصره و لا يلتفت الی إعراض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که هر نفسيرا اليوم بمثل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عالم خلق فرموده‌ايم چنانچه در عالم مُدن مختلفه و قراء متغايره و هم چنين از أشجار و أثمار و أوراق و أغصان و أفنان و بحار و جبال و کلّ انچه در او مشهود است همين قسم در انسان کلّ اين اشياء مختلفه موجود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يکنفس حکم عالم بر او اطلاق ميشود و لکن در مؤمنين شؤنات قدسيَّه مشهود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 سماء علم و أرض سکون و أشجار توحيد و أفنان تفريد و أغصان تجريد و أوراق إيقان و أزهار حبّ جمال رحمن و بحور علميَّه و أنهار حکميَّه و لآل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عزّ صمديّه موجود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مؤمنين هم دو قسم مشاهده ميشوند از بعضی اين عنايت الهيّه مستور چه که خود را بحجبات نالايقه از مشاهده اين رحمت منبسطه محروم داشته‌اند و بعضی بعنايت رحمن بصرشان مفتوح شده و بلحظات اللّه در انچه در انفس ايشان وديعه گذاشته شده تفرّس می نمايند و آثار قدرت إلهيَّه و بدايع ظهورات صنع ربانيَّه را در خود ببصر ظاهر و باطن مشاهده مينمايند و هر نفسيکه باين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مقام فايز شد بِيَوْمَ يُغني اللّهُ کلّاً منْ سَعَتِه فايز شده و ادراک آن يوم را نموده و بشأنی خود را در ظلّ غنای ربّ خود مشاهده مينمايد که جميع اشيا را از انچه در آسمانها و زمين مخلوق شده در خود ملاحظه مينمايد بلکه خود را محيط بر کلّ مشاهده کند لو ينظر ببصر اللّه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نفسی از اين نفوس بثبوت راسخ متين در أمر اللّه قيام نمايد هر آينه غلبه مينمايد بر کلّ اهل اين عالم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يشهد بذلک ما حرّک عليه لسان اللّه بسلطان القوّة و القدرة و الغلبة بأنّ تاللّه الحقّ لو يقوم أحدٌ علی حبّ البهاء فی أرض الإنشاء و يحارب معه کلّ من فی الأرض و السّماء ليغلبه اللّهُ عليهم إِظْهَارًا لقدرته و إِبْرَازًا لسلطنته و کذلک کانت قدرة ربّک محيطا علی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چون در هر شئ حکم کلّ شئ مشاهده ميشود اينست که بر واحد حکم کلّ جاری شده و اينست سرّ انچه بمظهر نفسم من قبل الهام شده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مَنْ أَحْيَا نَفْسًا فَکَأَنَّمَا أَحْيَا النَّاس جَمِيعًا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چون در يک نفس جميع انچه در عالم است موجود لذا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نفسی نفسی را حيات دهد مثل آنست که جميع ناس را حيات بخشيده و اگر نفسی نفسی را قتل نمايد مثل آنست که جميع عالم را قتل نموده إِذًا تفکّروا فی ذلک يا أولی الفکر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هم چنين در مشرکين بهمين بصر ملاحظه نمائيد و لکن در اين نفوس ضدّ انچه مذکور شده مشهود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مثلا سماء إعراض و أرض غلّ و أشجار بغضاء و أفنان حسد و أغصان کبر و أوراق بغی و أوراد فحشاء اين چنين تفصيل داديم از برای شما بلسان مختار که شايد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در بحور حکميَّه و معارف إلهيَّه تغمّس نمائيد و بر فُلْک أبهی که بر بحر کبرياء اليوم جاريست تمسّک جسته از واردين او محسوب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خوشا حال شما اگر از محرومان نباشيد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بمحتجبين از جمالم که قسم بسلطان عزّ اجلالم که اين شمس مشرقه از أفق عزّ أحديَّه با کمام غلّ مستور نماند و بحجبات بغضاء محجوب نگردد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در کلّ حين در قطب زوال مشرق و مضئ و بنداء مليح حزين ميفرمايد که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عباد خود را از إشراق اين شمس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لائح ممنوع مسازيد و از حرم خلد ربّانی خود را محروم مداريد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اينست حرم إلهی در ما بين شما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 است بيت رحمانی که ما بين أهل عالم در هيکل انسانی حرکت مينمايد و مشی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اينست منای عالمين و مَشْعَرِ عزّ توحيد و مقام قدس تفريد و حِلُّ اللّه المقتدر العزيز الفريد که در ما بين خلق ظاهر شده و مشهود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جميع مقرّبين برجای اين يوم جان داده‌اند و شما ای محتجبين خود را باين و آن مشغول نموده از منظر سبحان دور مانده‌ايد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فوا حسرة عليکم يا ملأ الواقفين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بخدا انچه بر مظاهر أحديَّه وارد شده و ميشود از احتجاب ناس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مثلاً ملاحظه نما در ظهور أوّلم که باسمی عليّ عليم در ما بين آسمان و زمين ظاهر شد و کشف حجاب فرمود أوّل علمای عصر بر إعراض و اعتراض قيام نمودند اگر چه إعراض أمثال اين نفوس بر حسب ظاهر سبب إعراض خلق شد و لکن در باطن خلق سبب إعراض اين نفوس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کن که اگر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ناس خود را معلّق بردّ و قبول علماء و مشايخ نجف و دونه نميساختند و مؤمن باللّه ميشدند مجال اعراض از برای اين علماء نمی ماند چون خود را بی مريد و تنها ملاحظه مينمودند البتَّه بساحت قدس إلهی ميشتافتند و لا بدّ بشريعه قِدَم فائز ميگشتند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حال هم اگر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بيان از تشبّث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برؤسا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مقدَّس نمايند البتَّه در يوم اللّه از خمر معانی ربّانی و فيض سحاب رحمت رحمانی محروم نگردند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باسمم حجبات غليظه را بر دريد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أصنام تقليد را بقوّت توحيد بشکنيد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بفضای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رضوان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قدس رحمن وارد 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نفس را از آلايش ما سوی اللّه مطهّر نمائيد و در موطن أمر کبری و مقرّ عصمت عظمی آسايش کنيد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بحجاب نفس خود را محتجب مسازيد چه که هر نفسيرا کامل خلق نمودم تا کمال صنعم مشهود آيد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در اين صورت هر نفسی بنفسه قابل ادراک جمال سبحان بوده و خواهد بود چه اگر قابل اين مقام نباشد تکليف از او ساقط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در محضر حشر اکبر بين يدی اللّه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از نفسی سؤال شود که چرا بجمالم مؤمن نشده و از نفسم إعراض نموده و او متمسّک شود بجميع أهل عالم و معروض دارد که چون احدی إقبال ننمود و کلّ را معرض مشاهده نمودم لذا اقتدا بايشان نموده از جمال أبديّه دور مانده‌ام هر گز اين عذر مسموع نيايد و مقبول نگردد چه که ايمان هيچ نفسی بدون او معلّق نبوده و نخواهد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است از اسرار تنزيل که در کلّ کتب سماوی بلسان جليل قدرت نازل فرمودم و بقلم اقتدار ثبت نمودم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حال قدری تفکّر نمائيد تا ببصر ظاهر و باطن بلطافت حکمتيّه و جواهر آثار ملکوتيّه که در اين لوح منيعه ابديّه بخطاب محکمه مبرمه نازل فرمودم مشاهده نموده ادراک نمائيد و خود را از مقرّ قصوی و سدره منتهی و مکمن عزّ أبهی دور مگردانيد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آثار حق چون شمس بين آثار عباد او مشرق و لائح است و هيچ شأنی از شؤن او بدون او مشتبه نگردد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مَشْ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 علمش شموس علم و معانی مُشْرِق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رضوان مدادش نفحات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رحمن مُرْسَلْ فَهَنِيئًا لِلْعَارِفِينَ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ای برادران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قسم بجمال رحمن که اگر نه اين بود که مشاهده شده معدودی محدود که قَد عَلَمْ نموده‌اند و بکمال سعی و اجتهاد در قطع سدره ربّ الايجاد ايستاده‌اند هر گز لسان ببيان نميگشودم و بحَرْفی تفوّه نمينمودم و لکن چکنم که اين معدود نالايق نابالغ بحبل رياست تشبّث نموده و بزخرف دنيا تمسّک جسته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ناس را بکمال تدبير و منتهای تزوير از شاطئ قِدَم منع مينمايند و مقصودی نداشته و ندارند جز اينکه جمعی را مثل اهل فرقان در ارض تربيت نمايند که مبادا وهنی برياست وارد 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است شأن اين عباد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چون ملاحظه نموده‌اند که انوار شمس قدس قِدَميّه عالميان را احاطه فرموده و اعلام عزّ ذکريّه در کلّ بلاد منصوب شده و اشتهار يافته لذا بخدعه برخواسته‌اند و بنسبتهای کذبه و مفتريات نالايقه نسبت داده‌اند که شايد باين مفتريات مردمرا از حضور در مقرّ سلطان اسماء و صفات ممنوع سازند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بکمال وساوس مشغولند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عن‌قريب است که نعيق اکبر در ما بين خلق مرتفع شود و حجابهای وهم نفوسرا احاطه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تو پناه بر بحقّ در چنين يوم و اين لوح را در بعضی از ايّام ملاحظه نما که شايد روائح رحمانی که از شطر اين لوح سبحانی در مرور است ارياح کدره غِلّيه را از تو منع نمايد و تو را در صراط حبّ محبوب مستقيم دارد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بهيچ رئيسی تمسّک مجو و بهيچ عمّامه و عصائی از فيوضات سحاب ابهی ممنوع مشو چه که فضل انسانی بلباس و أسماء نبوده و نخواهد بود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از أهل عمايم بظهورات شمس مستشرق و مستضئ گشتند يُذکر أسماؤهم عند ربک و إلّا أبدا مذکور نبوده و نخواهند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بشنو لحن أبدع امنعم را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فضل إنسان بعمّامه ميبود بايد آن شتريکه معادل ألف عمّامه بر او حمل ميشود از اَعْلَم ناس محسوب شود و حال انکه مشاهده مينمائی که حيوانست و گياه ميطلبد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زينهار بمظاهر اسماء و هياکليکه خود را بعمايم ظاهريّه و ألبسه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زهديّه می آرايند از حق ممنوع مشو و غافل مباش اليوم ملکوت أسماء در حول شجره امر طائف وبحَرْ فی مخلوق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ديگر انکه زهديکه محبوب حقّ بوده آن إقبال بحق و إعراض از ما سواه بوده و خواهد بود نه مثل اين عباد که از حقّ غافل و بدون او مشغول شده مسرورند و اسم آن را زهد گذارده‌اند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فبئس ما اشتغلوا به فسوف يعلمون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يکنغمه از نغمات قبلم خالصاً لوجه اللّه بر تو و اهل ارض از مشرق کلمات اشراق مينمايم و القا ميفرمايم که شايد راقِدِين بَسْتر غفلت را بيدار نموده از هبوب أرياح روحانی که از افق صبح نورانيم مهبوب است آگاه نمايد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آن اينست که نقطه اولی روح من فی الملک فداه بمحمّد حسن نجفی که از علمای بزرگ و مشايخ کبير محسوب بود مرقوم فرموده‌اند که مضمون آن اينست که بلسان پارسی مليح مذکور ميشود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که ما مبعوث فرموديم علی را از مرقد او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بالواح مبين بسوی تو فرستاديم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تو عارف باو ميشدی و ساجد بين يدی او ميگشتی هر آينه بهتر بود از عبادت هفتاد سنه که عبادت نموده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حرف اوّل تو محمّد رسول اللّه را مبعوث ميفرموديم و از حرف ثانی تو حرف ثالث را که امام حسن باشد و لکن تو از اين شأن محتجب ماندی و عنايت فرموديم بانکه سزاوار بود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انتهی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بزرگی امر را نمائيد که چه مقدار عظيم و بزرگ است و آن علی که فرستاده‌اند نزد شيخ مذکور ملّا علیّ بسطامی بوده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ديگر ملاحظه قدرت مَظْهر ظهور را فرمائيد که بحرفی از اسم عباد خود اگر بخواهد جميع هياکل أحديّه و مظاهر صمديّه را خلق فرمايد و مبعوث نمايد هر آينه قادر و محيط است و مع ذلک تازه رؤسای بيان اراده نموده‌اند که امر وصايتی درست نمايند و باين اذکار خَلَقه عتيقه ناس را از منبع عزّ رحمانيّه محروم سازند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حال انکه نقطه اولی مظهر قبلم جميع اين اذکار را از بيان محو فرموده و جز ذکر مرايا چيزی مشاهده نشده و نخواهد شد و آنهم مخصوص و محدود نبوده بشأنيکه ميفرمايد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إلهی فابتعث فی کلّ سنة مرآةً و فی کلّ شهر مرآةً بل فی کلّ يوم مرآة و فی کلّ حين فاَظْهرْ مرآةً لتحکينّ عن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اين فضل در مرايا موجود ماداميکه از مقابل شمس حقيقت منحرف نشوند و بعد از انحراف کلّ مفقود و غير مذکور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الْيَوْم مرايا محتجب مانده‌اند که سهل است بلکه طوريّون منصعق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أَحْسَنُ القصص که بقيّوم اسماء مذکور و موسوم است و بيان فارسی که از لطيفه کلمات الهی است ملاحظه نمائيد تا که جميع اسرار مشهود آيد و اين بيانات از برای مستضعفين ذکر ميشود و الّا آنانکه بر مقرّ إعْرَفوا اللّهَ باللّهِ ساکنند و بر مکمن قدس لا يُعْرَفُ بما سواه جالس حقّ را بنفس او و بما يظهر من عنده إدراک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چه کلّ من فی السّموات و الأرض از آيات محکمه و کلمات متقنه مملوّ شود اعتنا ننمايند و تمسّک نجويند چه که تمسّک بکلمات وقتی جايز که منزل آن مشهود نباشد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فتعالی من هذا الجمال الّذی أحاط نورهُ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اين قلب نه بمقامی محزون شده که قادر بر إظهار لآلئ مکنونه شود و يا إقبال بتکلّم فرمايد چه که مشاهده ميشود که أمر اللّه ضايع شده و زحمتهای اين عبد را نفسيکه بقول او خلق شده بر باد فنا داده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چه فی الحقيقه اينگونه امور سبب بلوغ ناس شود و لکن چون اکثری ضعيفند و غير بالغ لذا محتجب مانند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إنّ رَبّک لغنيّ عن مثل هؤلاء و انّه لمحيط علی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راضی مشويد که مثل أهل فرقان باشيد که باسماء تمسّک جوئيد و از منزل اسماء محجوب مانيد و کلماتی تلاوت نمائيد و از مُظْهِر و مُنْزِل آن محروم گرديد چه که اليوم اگر کلّ مَنْ فی السّموات و الأرض مرايای لطيفه شوند و بلّورات رفيعه منيعه ممتنعه گردند و بعبادت أوّلين و آخرين قيام نمايند و أقلّ من حين در اين أمر بديع توقّف نمايند عند اللّه لا شئ محض مشهود آيند و معدوم صرف مذکور گردند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آيا مشاهده ننموده‌ايد که انچه ملأ فرقان ذکر مينمودند کذب صرف بود و احدی را در اين ظهور از انچه بآن متمسّک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بوده‌اند نفع نبخشيد مگر آنانکه بقوّة يقين بشريعه ربّ العالمين وارد شدند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پس بشنو نغمه ربّانی و بيان عزّ صمدانی را و بگو بسم اللّه الأقدس الأبهی و بإذنه الأرفع الأمنع الأقدس الأعلی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از فِنای باب رضوان باصل مدينه وارد شو لِتَشهدَ نفسَک غنيّاً بغناء ربّک و ناطقًا بثناء بارئک و عارفًا بنفس مولاک و تجدَ ما تقرّ به عيناک و تفرح به ذاتُک و تسرّ به کينونتک و تکونَ من الفائزين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است وصيِّت جمال قِدَم أحبّای خود را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مَنْ شاء فَلْيؤمِنْ و من شاء فَلْيُعرِضْ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اگر بانچه ذکر شده فايز شدی و بلقای جمال رحمن مفتخر گشتی بايست بامر و صيحه زن ميان عباد و بنغمه احلايم فانْطِقْ بين السَّموات و الأرض بأن يا ملأ البيان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قد أشرق شمس العرفان عن أفق السّبحان و طلع عن غرف الرّضوان هذا الغلام و علی وجهه نضرة المنّان و بيده خمر الحيوان و يسقی الممکنات باسمی الأبهی هذا الرَّحيق الحمراء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إِذًا فاسرعوا يا ملأ الإنشاء من مظاهر الأسماء لِيظهرَ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عليکم لآلئ المکنون من هذا الکوب المخزون الّذي ظهر علی هيکل اللّوح و استسقوا منه أهل ملأ الأعلی فی مواقع القصوی و إذا شربوا أخَذَتْهم جذباتُ الرّحمن و نفحاتُ السّبحان و نطقوا فی أعلی الفردوس بربوات الأُنس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هذا لرَحيق مختوم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هذا لخمر الّتی قد کانت مکنونةً تحت حُجُبات الغيب و محفوظةً تحت خِباء العزّ و مَسَّتْها أناملُ الرّحمن فی عرش الجنان و أظهرها بالفضل بهذا الاسم الّذی ظهر بالحقّ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أشرق عن وجهه بدايع الأنوار فی السّرّ و الإجهار و قَرَّتْ به أعْيُنُ المقرّبين ثمّ عيو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المرسلين ثمّ ما کان و ما يکون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أنتم يا ملأ البيان لا تحرموا أنفسکم عن منظر الرّحمن کسّروا أصنامَ الهوی باسمی الأبهی ثمّ أخرِجُوا سيفَ البيان من غِمدِ اللّسان و غنّوا برنوات الأحلی بين ملأ الإنشاء لعلّ النّاس يستشعرنّ فی أنفسهم و يخرجنّ عن خلف حجاب محدود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أَتَظُنُّونَ فی أنفسکم بأنّ هذا الفتی ينطق عن الهوی لا فو جماله الأبهی بل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کان واقفا بالمنظر الأعلی و ينطق بما نطق روح الأعظم فی صدره الممرّد الأصفی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علّمه شديدُ الأمر فی جبروت القصوی و عرّفه قويُّ الرّوح فی ملکوت الأسنی و ينطق بالحقّ فی کلّ حين بما نطق لسان الأمر فی سُرادق الأخفی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تاللّه هذا لهو الّذی قد ظهر مرّة باسم الرّوح ثمّ باسم الحبيب ثمّ باسم عليّ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بهذا الاسم المبارک المتعالی المهيمن العليّ المحبوب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إنّ هذا لَحُسينٌ بالحقّ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 ظهر بالفضل فی جبروت العدل و قام عليه المشرکون بما عندهم من البغی و الفحشاء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قطعوا رأسَه بسيف البغضاء و رفعوه علی السّنان بين الأرض و السّماء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إِذًا ينطق الرّأس علی الرّماح بأن يا ملأ الاشباح فاستحيوا عن جمالی ثمّ عن قدرتی و سلطنتی و کبريائي و رُدّوا الأبصارَ إلی منظر ربکم المختار لکی تجدونی صائحا بينکم بنغمات قدس محبوب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فَأنصِفوا إِذًا فی ذواتکم إن تجعلوا أنفسکم محروما عن حَرَم القصوی و هذا البيت الأطهر الأحکم الحمراء فبأيّ حرم أنتم تتوجّهون ثمّ تطوفون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خافوا عن اللّه ثمّ افتحوا أبصارَکم لعلّ تشهدون لحظات اللّه فوق رؤسکم ثمّ ملکوتَه أمامَ وجوهکم لعلّ أنتم تستشعرون فی أنفسکم و تکوننّ من الّذين‌هم يفقهون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يا نصير إنّا أحببناک من قبل و نحبّک حينئذ أن تکون مستقيما علی حبّ مولاک و أرسلنا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إليک ما يکفی فی الحجّية شرقَ الأرض و غربَها و تستبشر فی نفسک و تکون من الّذينهُمْ ببشارات الرّوح هم يفرحون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إذا وصل إليک هذا اللّوح قم عن مَقْعَدِک ثم ضَعْهُ علی رأسک ثمّ وَلِّ وجهَک الی وجهی المُشرق العزيز القيّوم و قل أی ربّ لک الحمد بما أنزلت عَلَيَّ من سماء جودک ما يطهّر به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أی ربّ لک الشّکر بما أشرقت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من أنوار شمس وجهک الّذی بإشراق منه خُلِقَ الکونين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لک الحمد علی بديع عطاياک و جميل مواهبک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أسألک بجمالک الأعلی فی هذا القميص الدّرّیّ المبارک الأبهی بأن تَقْطَعني عن کلّ ذکر دون ذکرک و عن کلّ ثناء دون ثنائک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 ألْهِمنی ما يقومنّي علی رضائک و يمنعنی عن التّوجّه الی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أنا الّذی قد فرّطتُ فی جنبک هَبْ لی بسلطان عنايتک و لا تدعنی بنفسی أقلّ من حين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لا تَطْرُدْنی عن باب عزّ صمدانيّتک و فِناء قدس رحمانيّتک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ثمَّ أنزِل عَلَيَّ ما هو محبوب عندک لأنّک أنت المقتدر علی ما تشاء و إنّک أنت العزيز الکريم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فأرسل عَلَيَّ نسايمَ الغفران من شطر اسمک السّبحان ثمّ أصعدنی الی قطب الرّضوان مقرِّ اسمک الرّحمن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 اغفر لی و لأبی ثمّ الّتی حملتنی بفضل من عندک و رحمة من لدنک و إنّک أنت أرحم الرّاحمين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قَدِّرْ لی ما تختارُهُ لنفسی ثمّ أنزل عَلَيَّ من سماء فضلک من بدايع جودک و عنايتک ثمّ أقْضِ من لدنک حوائجی و إنّک أنت خيرُ مُقضی و خيرُ حاکم و خير مُقدِّر و إنّک أنت الفضّال القديم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بعد ذلک فَاشْدُدْ ظهرَک علی خدمة اللّه و أمره ثمّ انصُرْه بما أنت مستطيع عليه و لا تجحد فی نفسک و لا تستر کلمات اللّه عن أعين العباد فانشرها بين يدی المؤمنين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إيّاک أن لا يمنعَک اسمُ أحد و لا رسم نفس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بلّغ أمرَ مولاک الی من هناک و لا تتوقّف فيما أُمِرْتَ به و کن علی أمر بديع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أوّلا فانْصَحْ نفسَک ثم انصح العبادَ و هذا ما قدّرناه لعبادنا المخلصين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 استقم علی حبّ مولاک علی شأن لن يزلّک من شئ عن صراطه و هذا من فضلی عليک و علی عبادنا المحسنين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 اعلم بأن يحضَرَ عندک مَنْ يمنعک عن حبّ اللّه و إنّک لمّا وجدتَ منه روايحَ البغضاء عن جمال السّبحان أيقن بأنّه لهو الشّيطان و لو يکون من أعلی الإنسان إِذًا تجَنَّبْ عنه ثمّ استعذ باسمی القادر القدير المحکم الحکيم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أخبرناک من نبأ الغَيْبِ لِتَطَّلِعَ بِمَا هُوَ المَسْتُورُ عَنْ أَنْظُرِ الخَلَائِقِ أَجْمَعِينَ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 يا نصير تجنّب عن مثل هؤلاء ثم فِرَّ عنهم الی ظلّ عصمة ربّک و کن فی حفظ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 اعلم بأنّ نَفَسَ الّذی يخرج من هؤلاء إنَّه يؤثّر کما يؤثّر نَفسُ الثُّ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عْ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بان إن أنت من العارفين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ألهمناک و علّمناک بما هو المستور عنک لِتَطّلعَ بمراد اللّه و تکونَ علی بصيرة 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طَهِّرْ يدَک عن التّشبّث الی غير اللّه و الإشارة الی دونه کذلک يأمرک قلمُ القِدم إن أنت من السّامعين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يا ملأ البيان تاللّه الحقّ تأتيکم صواعق يوم القهر ثمّ زلازل أيّام الشّداد ثمّ هبوبُ أرياح کره عقيم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يأتيکم هيکلُ النّار بکتاب فيه ردٌّ علی اللّه المهيمن العزيز 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إنّا قدّرنا لکلّ مؤمن بأن لو اطّلع بذلک و استطاع فی نفسه يأخذ قلمَ القُدْرَة باسم ربّه المقتدر 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 يکتب فی ردّ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من ردّ علی اللّه و کذلک يجزی ربُّک جزاءَ المشرکين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قد أخذنا ترابا و عجنّاه بمياه الأمر و صوّرنا منه بشراً و زَيَّناه بقميص الأسماء بين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فلمّا رفعنا ذکرَه و أشهرنا اسمَه بين ملأ الأسماء إِذًا قام علی الإعراض و حارب مع نفسی المهيمن العزيز العليم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افتی علی قتل الّذی بذکر من عنده خُلِقَ و خُلِقَت السّمواتُ و الأرض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إنّا لمّا وجدناه فی تلک الحالة سترنا فی نفسنا و خرجنا عن بين هؤلاء و جلسنا فی البيت الوحدة متّکلا علی اللّه المهيمن العزيز القديم کذلک فصّلنا لک الأمرَ لِتَطّلعَ بما هو المکنون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تکون علی بصيرة منير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إنّک طهّر النّظر عن مثل هؤلاء ثمّ توجّه بمنظر الاکبر مقرِّ العرش مطلَع جمالِ ربّک العزيز المنيع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ليَحْفَظَکَ عن سهم الإشارات و يجعلَک ناطقا بثناء نفسه بين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إِذًا قم علی ذکر اللّه و أمره و ذکر الّذينهم آمنوا باللّه الّذی خلقهم و سوّاهم ثمّ الْقِ عليهم ما ألقيناک فی هذا اللّوح ليکوننّ من المتذکّرين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ثمّ من معک من أهلک الّذينهم آمنوا باللّه و آياته من کلِّ إناثٍ و ذکور و من کلّ صغير و کبير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الحمد لنفسی المهيمن المقتدر العزيز القديم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هذه الکلمة فی آخر القول لَسيفُ اللّه علی المشرکين و رحمتُهُ علی الموحدين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ذکر شده بود که هميشه مع مراسله هديّه بساحت عزّ مرسول ميداشتی و حال بجهت عدم استطاعت ظاهره از اين فيض محروم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هر گز از اين محزون نبوده و نباشيد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تاللّه الحقّ حبّک إيّايَ لخير عن خزائن السّموات و الأرض إن تکون ثابتا عليه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کذلک نزل الأمر من جبروت عزّ بديع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أن لا تحزن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فی ذلک لأنّ الخيرَ کلٌّ بيده فسوف يغنيک بفضله إذا شاء اللّه و أراد و إنّه ما من أمر إلّا بعد إذنه له الخلق و الأمر يحکم ما يشاء و إنّه لهو العليم الحکيم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إنّ حبّک لو يطهّر عن إشارات المنيع يجعله اللّه من کنز لا يفنی و قمص لا تبلی و خزائن لا تخفی و عزّ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لا يُغَطَّی و شرف لا يُغْشَی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کذلک حرّک لسانُ اللّه الملک العزيز العليم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لِتَسْکُنَ فِی نَفْسِکَ وَ تَفْرَحَ فِی ذَاتِکَ وَ تَکُونَ مِنَ الصَّابِرِينَ وَ المُتَوکِّلِينَ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</w:rPr>
    </w:pPr>
    <w:r>
      <w:rPr>
        <w:rFonts w:ascii="Traditional Arabic" w:hAnsi="Traditional Arabic" w:cs="Traditional Arabic"/>
        <w:b/>
        <w:b/>
        <w:bCs/>
        <w:color w:val="0000CC"/>
        <w:rtl w:val="true"/>
      </w:rPr>
      <w:t xml:space="preserve">لوح نصير – اثر حضرت بهاءالله – مجموعه الواح مباركه چاپ مصر صفحه </w:t>
    </w:r>
    <w:r>
      <w:rPr>
        <w:rFonts w:cs="Traditional Arabic" w:ascii="Traditional Arabic" w:hAnsi="Traditional Arabic"/>
        <w:b/>
        <w:bCs/>
        <w:color w:val="0000CC"/>
      </w:rPr>
      <w:t>166</w:t>
    </w:r>
    <w:r>
      <w:rPr>
        <w:rFonts w:cs="Traditional Arabic" w:ascii="Traditional Arabic" w:hAnsi="Traditional Arabic"/>
        <w:b/>
        <w:bCs/>
        <w:color w:val="0000CC"/>
        <w:rtl w:val="true"/>
      </w:rPr>
      <w:t>-</w:t>
    </w:r>
    <w:r>
      <w:rPr>
        <w:rFonts w:cs="Traditional Arabic" w:ascii="Traditional Arabic" w:hAnsi="Traditional Arabic"/>
        <w:b/>
        <w:bCs/>
        <w:color w:val="0000CC"/>
      </w:rPr>
      <w:t>202</w:t>
    </w:r>
    <w:r>
      <mc:AlternateContent>
        <mc:Choice Requires="wps">
          <w:drawing>
            <wp:anchor behindDoc="0" distT="0" distB="0" distL="0" distR="0" simplePos="0" locked="0" layoutInCell="1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Naskh MT for Bosch School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rFonts w:ascii="Naskh MT for Bosch School" w:hAnsi="Naskh MT for Bosch School" w:cs="Naskh MT for Bosch Scho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