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امٌ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هَا فَرَضْتَ ٱلصِّي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امَ عَلَى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بَاجَ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تَابِ أَوَامِرِك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 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نْتَ صَحَائِفَ أَحْك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 فِي أَرْضِك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وَسَمَائِك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وَٱخْتَصَصْتَ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لَّ سَاعَةٍ مِنْهَا بِفَضِي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لَةٍ لَمْ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بِهَا إِلَّا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عِلْمُك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أَحَاط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ٱلأَشْيآءَ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لَّهَا، وَقَد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 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نَفْسٍ مِنْهَا نَصِيب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فِي لَوْحِ قَضَائِك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بُرِ تَقْد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وَاخْتَصَصْتَ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لَّ وَرَقَةٍ مِنْهَا بِحِز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بٍ مِنَ ٱلأَحْز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ابِ، وَقَد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لِلْعُشَّاقِ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أْسَ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ٱلأَسْحَارِ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رَبّ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ٱلأَرْبَابِ،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أَخَذ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هُمْ سُك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 خَمْرِ مَعَارِفِك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شَأْنٍ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هْرُبُونَ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ٱلمَض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اجِعِ شَوْق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وَثَنَائِك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فِرُّونَ مِنَ ٱلنَّومِ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لِقُرْبِك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وَعِنَاي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لَمْ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رْفُهُمْ إِلَى مَش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وَوَجْهُهُمْ إِلَى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لَعِ إِلْهَامِك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فَأَنْز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عَلَينَا وَعَلَيهِمْ مِنْ سَحَابِ رَحْمَتِك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نْبَغِي لِسَم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وَكرَمِك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سُبْحَانَك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سَاعَةٌ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فَتَحْتَ أَبْوَابَ 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وَجْهِ 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وَمَصَارِيعَ عِنَاي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لِمَنْ فِي أَرْضِك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سُفِك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مَائُهُمْ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سَبِيلِك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وَٱنْقَط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عُوا عَنْ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ٱلجِهَاتِ شَوْق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وَأَخَذ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تْهُمْ نَفَحَاتُ وَحْي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عَلَى شَأْنٍ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سْمَعُ مِنْ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جُزءٍ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أَجْز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أَبْد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انِهِمْ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وَثَنَائُك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بِأَنْ لَا تَجْعَلَنا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عَمَّا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رْتَهُ فِي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ٱلظ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شَجَرٍ بِمَا نَط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 بِهِ سِد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رَةُ ٱلسِّينآءِ لِمُو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سَبِّحُ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حَجَرٍ بِمَا سَبَّحَ بِهِ ٱلح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صَ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اةُ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قَبْضَةِ مُحَمَّد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حَبِيبِك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هَؤُلآءِ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جَعَلْتَهُمْ مُعَاشِرَ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وَمُؤَانِسَ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لَعِ ذاتِك وَفَرَّقَتْهُمْ أَرْي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احُ 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إِلَى أَنْ أَد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خَلَتْهُمْ فِي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جِوَارِك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لَمَّا أَسْك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نْتَهُمْ فِي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قِبَابِ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وَفِّقْهُمْ عَلَى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نْبَغِي لِهَذ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ٱلْمَقَامِ ٱلأَسْن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لَا تَجْعَلْهُمْ مِنَ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فِي ٱلقُرْبِ مُنِعُوا عَنْ 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لْعَتِك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وَفِي ٱلوِصَالِ جُعِلُوا مَحْرُوم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عَنْ 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 هَؤُلآءِ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خَلُوا مَعَك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ٱلسِّجْنِ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صَامُوا فِيهِ بِمَا أَمَرْتَهُمْ فِي أَلْوَاحِ أَمْرِك وَصَحَائِفِ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فَأَنْزلْ عَلَيهِمْ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سُهُمْ عَمَّا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رَهُهُ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رِضَائُك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ونُوا خَالِص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وَمُنْقَط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عَنْ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نِك،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فَأَنْزلْ عَلَينَا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نْبَغِي لِفَضْلِك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ثُمَّ ٱجْعَلْ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حَياتَنَا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وَمَمَاتَنَا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بِحُبِّك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ثُمَّ ٱرْزقْنَا لِقَائَك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عَوَالِمِك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ٱلَّتِي 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لَعَ بِهَا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إِلَّا نَفْسُك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إِنَّك أَنْتَ رَبُّنَا وَرَبُّ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ٱلعَالَمِينَ وَإِلٓهُ مَنْ فِي ٱلسَّمَوَاتِ وَٱلأَرَضِينَ، فَي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إِلٓهِي تَرَ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وَرَد عَلَى أَحِبَّائِك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مِنْ أَرْضٍ إِلَّا وَفِيهَا ٱرْتَفَعَ ضَجِيجُ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أَصْفِي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وَمِنْهُمُ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جَعَلَهُمُ ٱلمُشْرِك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ونَ أُسَار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 مَمْلَك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وَمَنَعُوهُمْ عَنِ ٱلتَّقَرُّبِ إِلَيك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وَٱلوُرُود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 سَاحَ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وَمِنْهُمْ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تَقَرَّبُوا إِلَيك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وَمُنِعُوا عَنْ 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وَمِنْهُمْ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خَلُوا فِي جِوَارِك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وَحَالَ بَينَهُمْ وَبَينَك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سُبُحَاتُ خَلْقِك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غَاةِ 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هَذهِ سَاعَةٌ جَعَلْتَهَا خَي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ٱلسَّاعَاتِ وَنَسَبْتَهَا إِلَى أَفْضَلِ خَلْقِك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إِلٓهِي 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وَبِهِمْ بِأَنْ تُقَد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فِي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ٱلسَّنَةِ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لِأَحِبَّائِك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ثُمَّ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هَا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سْتَشْرِقُ بِهِ شَمْسُ قُدرَتِك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 أُفُقِ 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سْتَضِيءُ بِهَا ٱلعَالَمُ بِسُلْط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ْ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 فَٱنْصُرْ أَمْرَك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وَٱخْذ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 أَعْد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ثُمَّ ٱكتُبْ لَنَا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ٱلآخِرَةِ وَٱلأُول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أَنْتَ ٱلحَقُّ عَلَّامُ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ٱلغُيوبِ لَا إِلٓهَ إِلَّا أَنْتَ ٱلغَفُورُ ٱلك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رِيمُ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spacing w:lineRule="auto" w:line="240" w:before="0" w:after="200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الصيام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3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،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138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بديع،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الصفحات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98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100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