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مقصود مدینه طهرانست که در الواح مبارکه نازله از قلم جمال قدم جل جلاله بارض طاء نامیده شده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در کتاب مستطاب اقدس میفرمایند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یا ارض الطاء لا تحزنی من شیء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و در لوحی دیگر میفرمایند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یا ارض الطاء یاد آور هنگامی را که مقر عرش بودی و انوارش از در و دیوارت ظاهر و هویدا  چه مقدار از نفوس مقدسه مطمئنه که بحبت جان دادند و روان ایثار نمودند طوبی از برای تو و از برای نفوسی که در تو ساکنند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هر صاحب شمی عرف مقصود را از تو مییابد و در تو پدید آمد آنچه مستور بود و از تو ظاهر آنچه پوشیده و پنهان کدام عاشق را ذکر نمایم که در تو جان داد و در خاکت پنهان شد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نفحات قمیص الهی از تو قطع نشده و نخواهد شد ما ذکر مینمائیم تورا و مظلومانی که در تو مستورند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إنّا نذکر أختی إظهارًا لعنایتی و إبرازًا لوفایی بمظلومیت کبری به حق راجع شد ما اطّلع بذلک إلّا علمی المحیط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ای ارض طاء حال هم از فضل الهی مقر دوستان حقی طوبی لهم و الذین هاجروا الیک فی سبیل الله مالک هذا الیوم البدیع طوبی از برای نفوسیکه بذکر و ثنای حق ناطقند و بخدمت امر مشغول ایشانند آن نفوسی که در کتب قبل مذکورند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امیر المومنین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علیه بهائی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در وصفشان فرموده طوباهم افضل من طوبانا قد نطق بالصدق و انا من الشاهدین اگر چه حال این مقامات مستور است ولکن ید قدرت البته مانع را بر دارد و ظاهر فرماید آنچه را که سبب روشنی چشم عالم است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شکر نمائید حق جل جلاله را که باین عنایت بدیعه فائز شدید و به طراز بیان رحمن مزین قدر وقت را بدانید و بآنچه سزاوار است تمسک نمائید إنّه لهو الناصح المشفق العلیم البهاء علیکم من لدی الله العلیم الخبیر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" 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انتهی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حدیت طوباهم افضل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...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که در لوح مبارک فوق مندرج گردیده از حضرت امیر المؤمنین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علیه السلام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روایت شده است در تفسیر صافی ملا حسین فیض کاشانی در ذیل این آیه که در سوره یونس نازل شده قوله تعالی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أَلَا إِنَّ أَولِیَاءَ اللهِ لَا خَوفٌ عَلَیهِم وَ لَا هُم یَحزَنُونَ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 چنین مسطور است قوله ره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العیاشی عن امیر المومنین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ع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) "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هم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أولیاء الله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نحن و اتباعنا ممّن تبعنا من بعدنا طوبی لنا و طوبی لهم و طوباهم افضل من طوبانا قیل ما شأن طوباهم أفضل من طوبانا ألسنا نحن و هم علی أمر قال لا إنّهم حملوا مالم تحملو و أطاقوا مالم تطیقوا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و فی الإکمال عن الصادق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ع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>) "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طوبی لشیعة قائمنا المنتظرین ظهوره فی غیبته و المطیعین له فی ظهوره أولئک أولیاء الله لا خوف علیهم و لا هم یحزنون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انتهی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color w:val="000000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لوح ارض طا  – حضرت بهاءالله، رحيق مختوم، جلد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صفحه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٩٢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٩٤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