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pacing w:val="-4"/>
          <w:sz w:val="48"/>
          <w:szCs w:val="48"/>
        </w:rPr>
      </w:pPr>
      <w:r>
        <w:rPr>
          <w:rFonts w:ascii="Simplified Arabic" w:hAnsi="Simplified Arabic" w:cs="Simplified Arabic"/>
          <w:spacing w:val="-4"/>
          <w:sz w:val="48"/>
          <w:sz w:val="48"/>
          <w:szCs w:val="48"/>
          <w:rtl w:val="true"/>
        </w:rPr>
        <w:t>قل يا ملك برلين اسمع النّدآء من هذا الهيكل المبين</w:t>
      </w:r>
      <w:r>
        <w:rPr>
          <w:rFonts w:ascii="Wingdings 2" w:hAnsi="Wingdings 2" w:eastAsia="Wingdings 2" w:cs="Wingdings 2"/>
          <w:spacing w:val="-4"/>
          <w:sz w:val="48"/>
          <w:sz w:val="48"/>
          <w:szCs w:val="48"/>
        </w:rPr>
        <w:t></w:t>
      </w:r>
      <w:r>
        <w:rPr>
          <w:rFonts w:ascii="Simplified Arabic" w:hAnsi="Simplified Arabic" w:cs="Simplified Arabic"/>
          <w:spacing w:val="-4"/>
          <w:sz w:val="48"/>
          <w:sz w:val="48"/>
          <w:szCs w:val="48"/>
          <w:rtl w:val="true"/>
        </w:rPr>
        <w:t xml:space="preserve"> إنّه لا إله إلاّ أنا الباقي الفرد القديم</w:t>
      </w:r>
      <w:r>
        <w:rPr>
          <w:rFonts w:ascii="Wingdings 2" w:hAnsi="Wingdings 2" w:eastAsia="Wingdings 2" w:cs="Wingdings 2"/>
          <w:spacing w:val="-4"/>
          <w:sz w:val="48"/>
          <w:sz w:val="48"/>
          <w:szCs w:val="48"/>
        </w:rPr>
        <w:t></w:t>
      </w:r>
      <w:r>
        <w:rPr>
          <w:rFonts w:ascii="Simplified Arabic" w:hAnsi="Simplified Arabic" w:cs="Simplified Arabic"/>
          <w:spacing w:val="-4"/>
          <w:sz w:val="48"/>
          <w:sz w:val="48"/>
          <w:szCs w:val="48"/>
          <w:rtl w:val="true"/>
        </w:rPr>
        <w:t xml:space="preserve"> إيّاك أن يمنعك الغرور عن مطلع الظّ</w:t>
      </w:r>
      <w:r>
        <w:rPr>
          <w:rFonts w:ascii="Simplified Arabic" w:hAnsi="Simplified Arabic" w:cs="Simplified Arabic"/>
          <w:spacing w:val="-4"/>
          <w:sz w:val="48"/>
          <w:sz w:val="48"/>
          <w:szCs w:val="48"/>
          <w:rtl w:val="true"/>
        </w:rPr>
        <w:t>ُ</w:t>
      </w:r>
      <w:r>
        <w:rPr>
          <w:rFonts w:ascii="Simplified Arabic" w:hAnsi="Simplified Arabic" w:cs="Simplified Arabic"/>
          <w:spacing w:val="-4"/>
          <w:sz w:val="48"/>
          <w:sz w:val="48"/>
          <w:szCs w:val="48"/>
          <w:rtl w:val="true"/>
        </w:rPr>
        <w:t>هور أو يحجبك الهوى عن مالك العرش والثّرى كذلك ينصحك</w:t>
      </w:r>
      <w:r>
        <w:rPr>
          <w:rFonts w:ascii="Simplified Arabic" w:hAnsi="Simplified Arabic" w:cs="Simplified Arabic"/>
          <w:spacing w:val="-4"/>
          <w:sz w:val="48"/>
          <w:sz w:val="48"/>
          <w:szCs w:val="48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48"/>
          <w:sz w:val="48"/>
          <w:szCs w:val="48"/>
          <w:rtl w:val="true"/>
        </w:rPr>
        <w:t>القلم الأعلى إنّه لهو الفضّال الكريم</w:t>
      </w:r>
      <w:r>
        <w:rPr>
          <w:rFonts w:ascii="Wingdings 2" w:hAnsi="Wingdings 2" w:eastAsia="Wingdings 2" w:cs="Wingdings 2"/>
          <w:spacing w:val="-4"/>
          <w:sz w:val="48"/>
          <w:sz w:val="48"/>
          <w:szCs w:val="48"/>
        </w:rPr>
        <w:t></w:t>
      </w:r>
      <w:r>
        <w:rPr>
          <w:rFonts w:ascii="Simplified Arabic" w:hAnsi="Simplified Arabic" w:cs="Simplified Arabic"/>
          <w:spacing w:val="-4"/>
          <w:sz w:val="48"/>
          <w:sz w:val="48"/>
          <w:szCs w:val="48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48"/>
          <w:sz w:val="48"/>
          <w:szCs w:val="48"/>
          <w:rtl w:val="true"/>
          <w:lang w:bidi="ar-JO"/>
        </w:rPr>
        <w:t>ا</w:t>
      </w:r>
      <w:r>
        <w:rPr>
          <w:rFonts w:ascii="Simplified Arabic" w:hAnsi="Simplified Arabic" w:cs="Simplified Arabic"/>
          <w:spacing w:val="-4"/>
          <w:sz w:val="48"/>
          <w:sz w:val="48"/>
          <w:szCs w:val="48"/>
          <w:rtl w:val="true"/>
        </w:rPr>
        <w:t>ذكر من كان أعظم منك شأن</w:t>
      </w:r>
      <w:r>
        <w:rPr>
          <w:rFonts w:ascii="Simplified Arabic" w:hAnsi="Simplified Arabic" w:cs="Simplified Arabic"/>
          <w:spacing w:val="-4"/>
          <w:sz w:val="48"/>
          <w:sz w:val="48"/>
          <w:szCs w:val="48"/>
          <w:rtl w:val="true"/>
        </w:rPr>
        <w:t>ً</w:t>
      </w:r>
      <w:r>
        <w:rPr>
          <w:rFonts w:ascii="Simplified Arabic" w:hAnsi="Simplified Arabic" w:cs="Simplified Arabic"/>
          <w:spacing w:val="-4"/>
          <w:sz w:val="48"/>
          <w:sz w:val="48"/>
          <w:szCs w:val="48"/>
          <w:rtl w:val="true"/>
        </w:rPr>
        <w:t>ا وأكبر منك مقام</w:t>
      </w:r>
      <w:r>
        <w:rPr>
          <w:rFonts w:ascii="Simplified Arabic" w:hAnsi="Simplified Arabic" w:cs="Simplified Arabic"/>
          <w:spacing w:val="-4"/>
          <w:sz w:val="48"/>
          <w:sz w:val="48"/>
          <w:szCs w:val="48"/>
          <w:rtl w:val="true"/>
        </w:rPr>
        <w:t>ً</w:t>
      </w:r>
      <w:r>
        <w:rPr>
          <w:rFonts w:ascii="Simplified Arabic" w:hAnsi="Simplified Arabic" w:cs="Simplified Arabic"/>
          <w:spacing w:val="-4"/>
          <w:sz w:val="48"/>
          <w:sz w:val="48"/>
          <w:szCs w:val="48"/>
          <w:rtl w:val="true"/>
        </w:rPr>
        <w:t>ا أين هو وما عنده انتبه ولا تكن من الرّاقدين</w:t>
      </w:r>
      <w:r>
        <w:rPr>
          <w:rFonts w:ascii="Wingdings 2" w:hAnsi="Wingdings 2" w:eastAsia="Wingdings 2" w:cs="Wingdings 2"/>
          <w:spacing w:val="-4"/>
          <w:sz w:val="48"/>
          <w:sz w:val="48"/>
          <w:szCs w:val="48"/>
        </w:rPr>
        <w:t></w:t>
      </w:r>
      <w:r>
        <w:rPr>
          <w:rFonts w:ascii="Simplified Arabic" w:hAnsi="Simplified Arabic" w:cs="Simplified Arabic"/>
          <w:spacing w:val="-4"/>
          <w:sz w:val="48"/>
          <w:sz w:val="48"/>
          <w:szCs w:val="48"/>
          <w:rtl w:val="true"/>
        </w:rPr>
        <w:t xml:space="preserve"> إنّه نبذ لوح الله ورآئه إذ أخبرناه بما ورد علينا من جنود الظّالمين</w:t>
      </w:r>
      <w:r>
        <w:rPr>
          <w:rFonts w:ascii="Wingdings 2" w:hAnsi="Wingdings 2" w:eastAsia="Wingdings 2" w:cs="Wingdings 2"/>
          <w:spacing w:val="-4"/>
          <w:sz w:val="48"/>
          <w:sz w:val="48"/>
          <w:szCs w:val="48"/>
        </w:rPr>
        <w:t></w:t>
      </w:r>
      <w:r>
        <w:rPr>
          <w:rFonts w:ascii="Simplified Arabic" w:hAnsi="Simplified Arabic" w:cs="Simplified Arabic"/>
          <w:spacing w:val="-4"/>
          <w:sz w:val="48"/>
          <w:sz w:val="48"/>
          <w:szCs w:val="48"/>
          <w:rtl w:val="true"/>
        </w:rPr>
        <w:t xml:space="preserve"> لذا</w:t>
      </w:r>
      <w:r>
        <w:rPr>
          <w:rFonts w:ascii="Simplified Arabic" w:hAnsi="Simplified Arabic" w:cs="Simplified Arabic"/>
          <w:spacing w:val="-4"/>
          <w:sz w:val="48"/>
          <w:sz w:val="48"/>
          <w:szCs w:val="48"/>
          <w:rtl w:val="true"/>
        </w:rPr>
        <w:t xml:space="preserve"> </w:t>
      </w:r>
      <w:r>
        <w:rPr>
          <w:rFonts w:ascii="Simplified Arabic" w:hAnsi="Simplified Arabic" w:cs="Simplified Arabic"/>
          <w:spacing w:val="-4"/>
          <w:sz w:val="48"/>
          <w:sz w:val="48"/>
          <w:szCs w:val="48"/>
          <w:rtl w:val="true"/>
        </w:rPr>
        <w:t>أخذته الذلّة من كلّ الجهات إلى أن رجع إلى التّراب بخسران عظيم</w:t>
      </w:r>
      <w:r>
        <w:rPr>
          <w:rFonts w:ascii="Wingdings 2" w:hAnsi="Wingdings 2" w:eastAsia="Wingdings 2" w:cs="Wingdings 2"/>
          <w:spacing w:val="-4"/>
          <w:sz w:val="48"/>
          <w:sz w:val="48"/>
          <w:szCs w:val="48"/>
        </w:rPr>
        <w:t></w:t>
      </w:r>
      <w:r>
        <w:rPr>
          <w:rFonts w:ascii="Simplified Arabic" w:hAnsi="Simplified Arabic" w:cs="Simplified Arabic"/>
          <w:spacing w:val="-4"/>
          <w:sz w:val="48"/>
          <w:sz w:val="48"/>
          <w:szCs w:val="48"/>
          <w:rtl w:val="true"/>
        </w:rPr>
        <w:t xml:space="preserve"> يا ملك تفكّر فيه وفي أمثالك الّذين سخّروا البلاد وحكموا على العباد قد أنزلهم الرّحمن</w:t>
      </w:r>
      <w:r>
        <w:rPr>
          <w:rFonts w:ascii="Simplified Arabic" w:hAnsi="Simplified Arabic" w:cs="Simplified Arabic"/>
          <w:spacing w:val="-4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pacing w:val="-4"/>
          <w:sz w:val="48"/>
          <w:sz w:val="48"/>
          <w:szCs w:val="48"/>
          <w:rtl w:val="true"/>
        </w:rPr>
        <w:t>من القصور إلى القبور اعتبر وكن من المتذكّرين</w:t>
      </w:r>
      <w:r>
        <w:rPr>
          <w:rFonts w:ascii="Wingdings 2" w:hAnsi="Wingdings 2" w:eastAsia="Wingdings 2" w:cs="Wingdings 2"/>
          <w:spacing w:val="-4"/>
          <w:sz w:val="48"/>
          <w:sz w:val="48"/>
          <w:szCs w:val="48"/>
        </w:rPr>
        <w:t></w:t>
      </w:r>
      <w:r>
        <w:rPr>
          <w:rFonts w:ascii="Simplified Arabic" w:hAnsi="Simplified Arabic" w:cs="Simplified Arabic"/>
          <w:sz w:val="48"/>
          <w:sz w:val="48"/>
          <w:szCs w:val="48"/>
          <w:rtl w:val="true"/>
        </w:rPr>
        <w:t xml:space="preserve"> إنّا ما أردنا منكم شيئ</w:t>
      </w:r>
      <w:r>
        <w:rPr>
          <w:rFonts w:ascii="Simplified Arabic" w:hAnsi="Simplified Arabic" w:cs="Simplified Arabic"/>
          <w:sz w:val="48"/>
          <w:sz w:val="48"/>
          <w:szCs w:val="48"/>
          <w:rtl w:val="true"/>
        </w:rPr>
        <w:t>ً</w:t>
      </w:r>
      <w:r>
        <w:rPr>
          <w:rFonts w:ascii="Simplified Arabic" w:hAnsi="Simplified Arabic" w:cs="Simplified Arabic"/>
          <w:sz w:val="48"/>
          <w:sz w:val="48"/>
          <w:szCs w:val="48"/>
          <w:rtl w:val="true"/>
        </w:rPr>
        <w:t>ا إنمّا ننصحكم لوجه الله ونصبر كما صبرنا بما ورد علينا منكم يا</w:t>
      </w:r>
      <w:r>
        <w:rPr>
          <w:rFonts w:ascii="Simplified Arabic" w:hAnsi="Simplified Arabic" w:cs="Simplified Arabic"/>
          <w:sz w:val="48"/>
          <w:sz w:val="48"/>
          <w:szCs w:val="48"/>
          <w:rtl w:val="true"/>
        </w:rPr>
        <w:t xml:space="preserve"> </w:t>
      </w:r>
      <w:r>
        <w:rPr>
          <w:rFonts w:ascii="Simplified Arabic" w:hAnsi="Simplified Arabic" w:cs="Simplified Arabic"/>
          <w:sz w:val="48"/>
          <w:sz w:val="48"/>
          <w:szCs w:val="48"/>
          <w:rtl w:val="true"/>
        </w:rPr>
        <w:t>معشر السّلاطين</w:t>
      </w:r>
      <w:r>
        <w:rPr>
          <w:rFonts w:ascii="Wingdings 2" w:hAnsi="Wingdings 2" w:eastAsia="Wingdings 2" w:cs="Wingdings 2"/>
          <w:sz w:val="48"/>
          <w:sz w:val="48"/>
          <w:szCs w:val="48"/>
        </w:rPr>
        <w:t></w:t>
      </w:r>
      <w:r>
        <w:rPr>
          <w:rFonts w:ascii="Simplified Arabic" w:hAnsi="Simplified Arabic" w:cs="Simplified Arabic"/>
          <w:spacing w:val="-4"/>
          <w:sz w:val="48"/>
          <w:sz w:val="48"/>
          <w:szCs w:val="48"/>
          <w:rtl w:val="true"/>
        </w:rPr>
        <w:t xml:space="preserve">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Wingdings 2">
    <w:charset w:val="02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</w:rPr>
      <w:t xml:space="preserve">ما خوطب به ويلهلم الاول </w:t>
    </w:r>
    <w:r>
      <w:rPr>
        <w:rFonts w:cs="Traditional Arabic" w:ascii="Traditional Arabic" w:hAnsi="Traditional Arabic"/>
        <w:b/>
        <w:bCs/>
        <w:color w:val="0000CC"/>
        <w:sz w:val="28"/>
        <w:szCs w:val="28"/>
        <w:rtl w:val="true"/>
      </w:rPr>
      <w:t>(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</w:rPr>
      <w:t>ق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</w:rPr>
      <w:t>ی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</w:rPr>
      <w:t>صر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</w:rPr>
      <w:t xml:space="preserve"> آلمان</w:t>
    </w:r>
    <w:r>
      <w:rPr>
        <w:rFonts w:cs="Traditional Arabic" w:ascii="Traditional Arabic" w:hAnsi="Traditional Arabic"/>
        <w:b/>
        <w:bCs/>
        <w:color w:val="0000CC"/>
        <w:sz w:val="28"/>
        <w:szCs w:val="28"/>
        <w:rtl w:val="true"/>
      </w:rPr>
      <w:t xml:space="preserve">) – 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</w:rPr>
      <w:t xml:space="preserve">حضرة بهاءالله </w:t>
    </w:r>
    <w:r>
      <w:rPr>
        <w:rFonts w:cs="Traditional Arabic" w:ascii="Traditional Arabic" w:hAnsi="Traditional Arabic"/>
        <w:b/>
        <w:bCs/>
        <w:color w:val="0000CC"/>
        <w:sz w:val="28"/>
        <w:szCs w:val="28"/>
        <w:rtl w:val="true"/>
      </w:rPr>
      <w:t xml:space="preserve">- 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</w:rPr>
      <w:t xml:space="preserve">الكتاب الاقدس – الفقرة 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</w:rPr>
      <w:t>٨٦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</w:rPr>
      <w:t xml:space="preserve"> </w:t>
    </w:r>
    <w:r>
      <w:rPr>
        <w:rFonts w:cs="Traditional Arabic" w:ascii="Traditional Arabic" w:hAnsi="Traditional Arabic"/>
        <w:b/>
        <w:bCs/>
        <w:color w:val="0000CC"/>
        <w:sz w:val="28"/>
        <w:szCs w:val="28"/>
        <w:rtl w:val="true"/>
      </w:rPr>
      <w:t xml:space="preserve">- 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</w:rPr>
      <w:t>٨٧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2016-06-22T16:42:00Z</dcterms:created>
  <dc:creator/>
  <dc:description/>
  <dc:language>en-US</dc:language>
  <cp:lastModifiedBy/>
  <dcterms:modified xsi:type="dcterms:W3CDTF">2016-06-22T16:42:00Z</dcterms:modified>
  <cp:revision>1</cp:revision>
  <dc:subject/>
  <dc:title/>
</cp:coreProperties>
</file>