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left" w:pos="6330" w:leader="none"/>
        </w:tabs>
        <w:bidi w:val="1"/>
        <w:ind w:left="0" w:right="0" w:hanging="0"/>
        <w:jc w:val="left"/>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tab/>
      </w:r>
      <w:r>
        <w:rPr>
          <w:rFonts w:ascii="Traditional Arabic" w:hAnsi="Traditional Arabic" w:cs="Traditional Arabic"/>
          <w:b/>
          <w:b/>
          <w:bCs/>
          <w:color w:val="0000CC"/>
          <w:sz w:val="48"/>
          <w:sz w:val="48"/>
          <w:szCs w:val="48"/>
          <w:rtl w:val="true"/>
          <w:lang w:bidi="ar-JO"/>
        </w:rPr>
        <w:t>هو الحكيم</w:t>
      </w:r>
      <w:r>
        <w:rPr>
          <w:rFonts w:cs="Traditional Arabic" w:ascii="Traditional Arabic" w:hAnsi="Traditional Arabic"/>
          <w:b/>
          <w:bCs/>
          <w:color w:val="0000CC"/>
          <w:sz w:val="48"/>
          <w:szCs w:val="48"/>
          <w:rtl w:val="true"/>
          <w:lang w:bidi="ar-JO"/>
        </w:rPr>
        <w:tab/>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شَعْرِي سَمَنْدَرِي لذا اسْتَقَرَّ على نار خَدِّي وَيَرْعَى في رِياض وجهي وهذا مقام الّذي خَلَعَ ابنُ عِمران عن رِجْلِ هواه قميص ما سِويه وفازا بأنوار القدس في نار الله المقتدر العزيز الغفّار</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١٠</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 جلد </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 الصفحة </w:t>
    </w:r>
    <w:r>
      <w:rPr>
        <w:rFonts w:ascii="Traditional Arabic" w:hAnsi="Traditional Arabic" w:cs="Traditional Arabic"/>
        <w:b/>
        <w:b/>
        <w:bCs/>
        <w:color w:val="0000CC"/>
        <w:sz w:val="28"/>
        <w:sz w:val="28"/>
        <w:szCs w:val="28"/>
        <w:lang w:bidi="ar-JO"/>
      </w:rPr>
      <w:t>٢٧٥</w:t>
    </w:r>
  </w:p>
  <w:p>
    <w:pPr>
      <w:pStyle w:val="Header"/>
      <w:rPr>
        <w:rFonts w:ascii="Arial" w:hAnsi="Arial" w:cs="Arial"/>
        <w:b/>
        <w:b/>
        <w:bCs/>
        <w:color w:val="000000"/>
        <w:sz w:val="28"/>
        <w:szCs w:val="28"/>
        <w:lang w:bidi="ar-JO"/>
      </w:rPr>
    </w:pPr>
    <w:r>
      <w:rPr>
        <w:rFonts w:cs="Arial" w:ascii="Arial" w:hAnsi="Arial"/>
        <w:b/>
        <w:bCs/>
        <w:color w:val="000000"/>
        <w:sz w:val="28"/>
        <w:szCs w:val="28"/>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