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4468" w14:textId="5172A1FD" w:rsidR="00CE2FF8" w:rsidRPr="00CE2FF8" w:rsidRDefault="00CE2FF8" w:rsidP="00C97A73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E2FF8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باب دوم </w:t>
      </w:r>
      <w:r w:rsidRPr="00CE2FF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–</w:t>
      </w:r>
      <w:r w:rsidRPr="00CE2FF8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proofErr w:type="gramStart"/>
      <w:r w:rsidRPr="00CE2FF8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در </w:t>
      </w:r>
      <w:r w:rsidR="00C97A73">
        <w:rPr>
          <w:rFonts w:ascii="Naskh MT for Bosch School" w:hAnsi="Naskh MT for Bosch School" w:cs="Naskh MT for Bosch School"/>
          <w:b/>
          <w:bCs/>
          <w:sz w:val="32"/>
          <w:szCs w:val="32"/>
        </w:rPr>
        <w:t xml:space="preserve"> </w:t>
      </w:r>
      <w:r w:rsidR="00C97A73" w:rsidRPr="00CE2FF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روزه</w:t>
      </w:r>
      <w:proofErr w:type="gramEnd"/>
      <w:r w:rsidR="00C97A73" w:rsidRPr="00CE2FF8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14:paraId="10A5B9F6" w14:textId="73B6AFCD" w:rsidR="00CE2FF8" w:rsidRPr="00CE2FF8" w:rsidRDefault="00CE2FF8" w:rsidP="00CE2FF8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E2FF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چهارم</w:t>
      </w:r>
    </w:p>
    <w:p w14:paraId="40DBC937" w14:textId="5ADF8F88" w:rsidR="00CE2FF8" w:rsidRPr="002E3005" w:rsidRDefault="00CE2FF8" w:rsidP="00CE2FF8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spellStart"/>
      <w:r w:rsidRPr="00CE2FF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کسانيکه</w:t>
      </w:r>
      <w:proofErr w:type="spellEnd"/>
      <w:r w:rsidRPr="00CE2FF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</w:t>
      </w:r>
      <w:proofErr w:type="gramStart"/>
      <w:r w:rsidRPr="00CE2FF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از </w:t>
      </w:r>
      <w:r w:rsidR="00C97A73">
        <w:rPr>
          <w:rFonts w:ascii="Naskh MT for Bosch School" w:hAnsi="Naskh MT for Bosch School" w:cs="Naskh MT for Bosch School"/>
          <w:b/>
          <w:bCs/>
          <w:sz w:val="32"/>
          <w:szCs w:val="32"/>
        </w:rPr>
        <w:t xml:space="preserve"> </w:t>
      </w:r>
      <w:r w:rsidRPr="00CE2FF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روزه</w:t>
      </w:r>
      <w:proofErr w:type="gramEnd"/>
      <w:r w:rsidRPr="00CE2FF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</w:t>
      </w:r>
      <w:proofErr w:type="spellStart"/>
      <w:r w:rsidRPr="00CE2FF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گرفتن</w:t>
      </w:r>
      <w:proofErr w:type="spellEnd"/>
      <w:r w:rsidRPr="00CE2FF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</w:t>
      </w:r>
      <w:proofErr w:type="spellStart"/>
      <w:r w:rsidRPr="00CE2FF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معافند</w:t>
      </w:r>
      <w:proofErr w:type="spellEnd"/>
    </w:p>
    <w:p w14:paraId="4AC31B52" w14:textId="77777777" w:rsidR="00CE2FF8" w:rsidRDefault="00CE2FF8" w:rsidP="00CE2FF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9FBF88C" w14:textId="77777777" w:rsidR="00CE2FF8" w:rsidRPr="00502181" w:rsidRDefault="00CE2FF8" w:rsidP="00CE2FF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0218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نازل قوله تعالی:</w:t>
      </w:r>
    </w:p>
    <w:p w14:paraId="127AF1F2" w14:textId="77777777" w:rsidR="00CE2FF8" w:rsidRPr="00B97C29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"ليس علی المسافر و المريض و الحامل</w:t>
      </w:r>
      <w:r w:rsidRPr="002E3005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المرضع</w:t>
      </w:r>
      <w:r w:rsidRPr="005A6BF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حرج</w:t>
      </w:r>
      <w:r w:rsidRPr="002E3005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3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عفی اللّه عنهم فضلا من عنده انّه لهو العزيز الوهّاب." (بند ١٦)</w:t>
      </w:r>
    </w:p>
    <w:p w14:paraId="11A097A6" w14:textId="77777777" w:rsidR="00CE2FF8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8E680C3" w14:textId="77777777" w:rsidR="00CE2FF8" w:rsidRPr="00502181" w:rsidRDefault="00CE2FF8" w:rsidP="00CE2FF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0218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نسّاج حاجی کاظم نازل قوله تعالی:</w:t>
      </w:r>
    </w:p>
    <w:p w14:paraId="1DE6A14B" w14:textId="77777777" w:rsidR="00CE2FF8" w:rsidRPr="00B97C29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"ليس علی المسافر و المريض من حرج هذا من فضلی علی العباد." </w:t>
      </w:r>
    </w:p>
    <w:p w14:paraId="33C675AA" w14:textId="77777777" w:rsidR="00CE2FF8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F9CD62B" w14:textId="77777777" w:rsidR="00CE2FF8" w:rsidRPr="001658F0" w:rsidRDefault="00CE2FF8" w:rsidP="00CE2FF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658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نازل:</w:t>
      </w:r>
    </w:p>
    <w:p w14:paraId="1ED1208A" w14:textId="77777777" w:rsidR="00CE2FF8" w:rsidRPr="00B97C29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از صوم نفوسيکه در شهر صيام باشغال شاقّه</w:t>
      </w:r>
      <w:r w:rsidRPr="002E3005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4"/>
      </w:r>
      <w:r w:rsidRPr="002E3005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مشغولند</w:t>
      </w:r>
    </w:p>
    <w:p w14:paraId="57DA1DB5" w14:textId="77777777" w:rsidR="00CE2FF8" w:rsidRPr="00B97C29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صيام نفوس مذکوره عفو شده ولکن در آن ايّام قناعت و ستر لاجل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احترام حکم اللّه و مقام صوم اولی و احبّ."</w:t>
      </w:r>
    </w:p>
    <w:p w14:paraId="0BB9195C" w14:textId="77777777" w:rsidR="00CE2FF8" w:rsidRPr="00B97C29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از صوم و صلوة مريض</w:t>
      </w:r>
    </w:p>
    <w:p w14:paraId="570E9FAF" w14:textId="77777777" w:rsidR="00CE2FF8" w:rsidRPr="00B97C29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براستی ميگويم از برای صوم و صلوة عنداللّه مقامی است عظيم ولکن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حين صحّت فضلش موجود و عند تکسّر</w:t>
      </w:r>
      <w:r w:rsidRPr="002E3005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5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عمل بآن جايز نه اين است حکم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حقّ جلّ جلاله از قبل و بعد طوبی للسّامعين و السّامعات و العاملين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العاملات الحمد للّه منزل الآيات و مظهر البيّنات." </w:t>
      </w:r>
    </w:p>
    <w:p w14:paraId="6710DE6E" w14:textId="77777777" w:rsidR="00CE2FF8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D320458" w14:textId="77777777" w:rsidR="00CE2FF8" w:rsidRPr="001658F0" w:rsidRDefault="00CE2FF8" w:rsidP="00CE2FF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658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نيز در کتاب اقدس نازل:</w:t>
      </w:r>
    </w:p>
    <w:p w14:paraId="52DD6A67" w14:textId="77777777" w:rsidR="00CE2FF8" w:rsidRPr="00B97C29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"من کان فی نفسه ضعف من المرض او الهرم عفی اللّه عنه فضلا من عنده انّه لهو الغفور الکريم."  (بند ۱۰)</w:t>
      </w:r>
    </w:p>
    <w:p w14:paraId="1347C15F" w14:textId="77777777" w:rsidR="00CE2FF8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2D205B8" w14:textId="77777777" w:rsidR="00CE2FF8" w:rsidRPr="001658F0" w:rsidRDefault="00CE2FF8" w:rsidP="00CE2FF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658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سؤال و جواب نازل:</w:t>
      </w:r>
    </w:p>
    <w:p w14:paraId="0E324421" w14:textId="77777777" w:rsidR="00CE2FF8" w:rsidRPr="00B97C29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از حدّ هرم</w:t>
      </w:r>
    </w:p>
    <w:p w14:paraId="396C6920" w14:textId="77777777" w:rsidR="00CE2FF8" w:rsidRPr="00B97C29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نزد اعراب اقصی الکبر</w:t>
      </w:r>
      <w:r w:rsidRPr="002E3005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6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نزد اهل بهاء تجاوز از سبعين</w:t>
      </w:r>
      <w:r w:rsidRPr="002E3005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7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."</w:t>
      </w:r>
    </w:p>
    <w:p w14:paraId="0F09C0E0" w14:textId="77777777" w:rsidR="00CE2FF8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1B81E40" w14:textId="77777777" w:rsidR="00CE2FF8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F798D20" w14:textId="77777777" w:rsidR="00CE2FF8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4391976" w14:textId="77777777" w:rsidR="00CE2FF8" w:rsidRPr="002E3005" w:rsidRDefault="00CE2FF8" w:rsidP="00CE2FF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"يا قلم الأعلی اذکر من اقبل الی اللّه" نازل قوله تعالی:</w:t>
      </w:r>
    </w:p>
    <w:p w14:paraId="1D926D4E" w14:textId="77777777" w:rsidR="00CE2FF8" w:rsidRPr="00B97C29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"اينکه از هرم سؤال نموديد نزد اعراب اقصی الکبر بوده ولکن عند اللّه تجاوز از سبعين ."  </w:t>
      </w:r>
    </w:p>
    <w:p w14:paraId="15780DF9" w14:textId="77777777" w:rsidR="00CE2FF8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1BB6A19" w14:textId="77777777" w:rsidR="00CE2FF8" w:rsidRPr="00056F41" w:rsidRDefault="00CE2FF8" w:rsidP="00CE2FF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وليّ ‏امراللّه جلّت قدرته در لوح محفل مقدّس ملّی ايران شيّداللّه ارکانه</w:t>
      </w:r>
      <w:r w:rsidRPr="00056F41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مورّخ ١۴ شهر الرّحمة سنه ٩۵ ميفرمايند:</w:t>
      </w:r>
    </w:p>
    <w:p w14:paraId="5DE20C02" w14:textId="77777777" w:rsidR="00CE2FF8" w:rsidRPr="00B97C29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"در جواب سؤال آنمحفل که آيا بالغين بحدّ هرم بطور مطلق مشمول عفوند يا در صورتيکه دارای ضعف باشند هر شخصيکه بالغ بحدّ هرم است مطلقا مشمول عفو است." </w:t>
      </w:r>
    </w:p>
    <w:p w14:paraId="43F39B24" w14:textId="77777777" w:rsidR="00CE2FF8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3939BED" w14:textId="77777777" w:rsidR="00CE2FF8" w:rsidRPr="00B765F1" w:rsidRDefault="00CE2FF8" w:rsidP="00CE2FF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765F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شرايط مسافر که مشمول عفو است در رساله سؤال و جواب نازل:</w:t>
      </w:r>
    </w:p>
    <w:p w14:paraId="00D1C9DD" w14:textId="77777777" w:rsidR="00CE2FF8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B39D305" w14:textId="77777777" w:rsidR="00CE2FF8" w:rsidRPr="00B97C29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از تعيين سفر</w:t>
      </w:r>
    </w:p>
    <w:p w14:paraId="5A887FF2" w14:textId="3527D2DA" w:rsidR="00CE2FF8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تعيين سفر نه ساعت از قرار ساعت مصنوع و اگر مسافر در جائی توقّف کند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معيّن باشد توقّف او تا يک شهر بيان بايد صائم شود. و اگر اقلّ از يک شهر باشد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صوم بر آن نيست. و اگر در بين شهر صوم وارد شود بجائيکه يکشهر بيانی در آنجا توقّف مينمايد بايد سه روز افطار کند و بعد از آن مابقی ايّام صوم را صائم شود و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بوطن خود رسد که دائم الاقامه در آنجا بوده است بايد همان يوم اوّل ورود صائم شود"</w:t>
      </w:r>
    </w:p>
    <w:p w14:paraId="41A15775" w14:textId="77777777" w:rsidR="00CE2FF8" w:rsidRPr="00B97C29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"سؤال  - از حدّ صوم مسافر پياده</w:t>
      </w:r>
    </w:p>
    <w:p w14:paraId="65A4F699" w14:textId="77777777" w:rsidR="00CE2FF8" w:rsidRPr="00B97C29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جواب - حدّ آن دو ساعت مقرّر شده اگر بيشتر شود افطار جايز." </w:t>
      </w:r>
    </w:p>
    <w:p w14:paraId="04953649" w14:textId="77777777" w:rsidR="00CE2FF8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B5034CE" w14:textId="77777777" w:rsidR="00CE2FF8" w:rsidRPr="00056F41" w:rsidRDefault="00CE2FF8" w:rsidP="00CE2FF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نيز جمال قدم جلّ کبريائه در لوح ورقای شهيد ميفرمايند قوله تعالی:</w:t>
      </w:r>
    </w:p>
    <w:p w14:paraId="7F06BC11" w14:textId="77777777" w:rsidR="00CE2FF8" w:rsidRPr="00B97C29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"حدود سفر نه ساعت در کتاب الهی معيّن شده يعنی از مقاميکه حرکت مينمايد تا مقاميکه اراده وصول بآن نموده نه ساعت باشد حکم صوم مرتفعست ... و يوميکه قصد سفر مينمايد آن يوم صوم جائز نه." </w:t>
      </w:r>
    </w:p>
    <w:p w14:paraId="4069D47B" w14:textId="77777777" w:rsidR="00CE2FF8" w:rsidRDefault="00CE2FF8" w:rsidP="00CE2FF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70959B6" w14:textId="77777777" w:rsidR="00CE2FF8" w:rsidRPr="00056F41" w:rsidRDefault="00CE2FF8" w:rsidP="00CE2FF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جمله موارديکه جميع از صيام معفوّند آنستکه عيد مولود و يا مبعث در ايّام صيام واقع شود. چنانچه در سؤال و جواب نازل:</w:t>
      </w:r>
    </w:p>
    <w:p w14:paraId="7CC36B96" w14:textId="77777777" w:rsidR="00CE2FF8" w:rsidRPr="00B97C29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اگر عيد مولود و يا مبعث در صيام واقع شود حکمش چيست؟</w:t>
      </w:r>
    </w:p>
    <w:p w14:paraId="70035CD7" w14:textId="77777777" w:rsidR="00CE2FF8" w:rsidRPr="00B97C29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جواب - اگر عيد مولود و يا مبعث در ايّام صيام واقع شود حکم صوم در آن يوم مرتفع است." </w:t>
      </w:r>
    </w:p>
    <w:p w14:paraId="4C0D8DFB" w14:textId="77777777" w:rsidR="00CE2FF8" w:rsidRPr="00B97C29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A86F642" w14:textId="77777777" w:rsidR="00CE2FF8" w:rsidRDefault="00CE2FF8" w:rsidP="00CE2FF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F6068A8" w14:textId="77777777" w:rsidR="00CE2FF8" w:rsidRDefault="00CE2FF8" w:rsidP="00CE2FF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3BB19EE" w14:textId="77777777" w:rsidR="00CE2FF8" w:rsidRDefault="00CE2FF8" w:rsidP="00CE2FF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F0CA2FC" w14:textId="709BCAAC" w:rsidR="00CE2FF8" w:rsidRPr="00056F41" w:rsidRDefault="00CE2FF8" w:rsidP="00CE2FF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جمله مشمولين عفو از صلوة و صيام نسوانند در هنگام جريان عادت و بايد در هر</w:t>
      </w:r>
      <w:r w:rsidRPr="00056F41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زوال نود و پنج مرتبه ذکری را که در کتاب اقدس نازل بگويند قوله تعالی:</w:t>
      </w:r>
    </w:p>
    <w:p w14:paraId="62D57E5A" w14:textId="77777777" w:rsidR="00CE2FF8" w:rsidRPr="00B97C29" w:rsidRDefault="00CE2FF8" w:rsidP="00CE2FF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"قد عفی اللّه عن النّساء حين ما يجدن الدّم الصّوم و الصّلوة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لهنّ ان يتوضّأن و يسبّحن خمسا و تسعين مرّة من زوال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الی زوال سبحان اللّه ذی الطّلعة و الجمال هذا ما قدّر فی الکتاب ان انتم من العالمين." (بند ١٣ )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3133" w14:textId="77777777" w:rsidR="00E061E6" w:rsidRDefault="00E061E6">
      <w:r>
        <w:separator/>
      </w:r>
    </w:p>
  </w:endnote>
  <w:endnote w:type="continuationSeparator" w:id="0">
    <w:p w14:paraId="2F7B47DF" w14:textId="77777777" w:rsidR="00E061E6" w:rsidRDefault="00E0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4CB13" w14:textId="77777777" w:rsidR="00E061E6" w:rsidRDefault="00E061E6">
      <w:r>
        <w:separator/>
      </w:r>
    </w:p>
  </w:footnote>
  <w:footnote w:type="continuationSeparator" w:id="0">
    <w:p w14:paraId="6533E280" w14:textId="77777777" w:rsidR="00E061E6" w:rsidRDefault="00E061E6">
      <w:r>
        <w:continuationSeparator/>
      </w:r>
    </w:p>
  </w:footnote>
  <w:footnote w:id="1">
    <w:p w14:paraId="335D369C" w14:textId="77777777" w:rsidR="00CE2FF8" w:rsidRPr="002E3005" w:rsidRDefault="00CE2FF8" w:rsidP="00CE2FF8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2E3005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2E3005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2E3005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2E3005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حامل:</w:t>
      </w:r>
      <w:r w:rsidRPr="002E3005">
        <w:rPr>
          <w:rFonts w:ascii="Naskh MT for Bosch School" w:hAnsi="Naskh MT for Bosch School" w:cs="Naskh MT for Bosch School"/>
          <w:sz w:val="24"/>
          <w:szCs w:val="24"/>
          <w:rtl/>
        </w:rPr>
        <w:t xml:space="preserve"> زن آبستن</w:t>
      </w:r>
      <w:r w:rsidRPr="002E3005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2">
    <w:p w14:paraId="1A04D870" w14:textId="77777777" w:rsidR="00CE2FF8" w:rsidRPr="002E3005" w:rsidRDefault="00CE2FF8" w:rsidP="00CE2FF8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2E3005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2E3005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2E3005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2E3005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مرضع:</w:t>
      </w:r>
      <w:r w:rsidRPr="002E3005">
        <w:rPr>
          <w:rFonts w:ascii="Naskh MT for Bosch School" w:hAnsi="Naskh MT for Bosch School" w:cs="Naskh MT for Bosch School"/>
          <w:sz w:val="24"/>
          <w:szCs w:val="24"/>
          <w:rtl/>
        </w:rPr>
        <w:t xml:space="preserve"> زن بچّه شيرده</w:t>
      </w:r>
      <w:r w:rsidRPr="002E3005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3">
    <w:p w14:paraId="46F00B64" w14:textId="77777777" w:rsidR="00CE2FF8" w:rsidRPr="002E3005" w:rsidRDefault="00CE2FF8" w:rsidP="00CE2FF8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2E3005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2E3005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2E3005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2E3005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حرج:</w:t>
      </w:r>
      <w:r w:rsidRPr="002E3005">
        <w:rPr>
          <w:rFonts w:ascii="Naskh MT for Bosch School" w:hAnsi="Naskh MT for Bosch School" w:cs="Naskh MT for Bosch School"/>
          <w:sz w:val="24"/>
          <w:szCs w:val="24"/>
          <w:rtl/>
        </w:rPr>
        <w:t xml:space="preserve"> مسئوليت و گناه</w:t>
      </w:r>
      <w:r w:rsidRPr="002E3005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4">
    <w:p w14:paraId="01F1D8D8" w14:textId="77777777" w:rsidR="00CE2FF8" w:rsidRDefault="00CE2FF8" w:rsidP="00CE2FF8">
      <w:pPr>
        <w:pStyle w:val="FootnoteText"/>
        <w:bidi/>
        <w:rPr>
          <w:rtl/>
        </w:rPr>
      </w:pPr>
      <w:r w:rsidRPr="002E3005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2E3005">
        <w:rPr>
          <w:sz w:val="24"/>
          <w:szCs w:val="24"/>
        </w:rPr>
        <w:t xml:space="preserve"> </w:t>
      </w:r>
      <w:r w:rsidRPr="002E3005">
        <w:rPr>
          <w:rFonts w:hint="cs"/>
          <w:sz w:val="24"/>
          <w:szCs w:val="24"/>
          <w:rtl/>
        </w:rPr>
        <w:t xml:space="preserve">   </w:t>
      </w:r>
      <w:r w:rsidRPr="002E3005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شاقّه:</w:t>
      </w:r>
      <w:r w:rsidRPr="002E3005">
        <w:rPr>
          <w:rFonts w:ascii="Naskh MT for Bosch School" w:hAnsi="Naskh MT for Bosch School" w:cs="Naskh MT for Bosch School"/>
          <w:sz w:val="24"/>
          <w:szCs w:val="24"/>
          <w:rtl/>
        </w:rPr>
        <w:t xml:space="preserve"> سخت و پر زحمت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  <w:footnote w:id="5">
    <w:p w14:paraId="36187DF5" w14:textId="77777777" w:rsidR="00CE2FF8" w:rsidRPr="002E3005" w:rsidRDefault="00CE2FF8" w:rsidP="00CE2FF8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2E3005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2E3005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2E3005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2E3005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تکسّر:</w:t>
      </w:r>
      <w:r w:rsidRPr="002E3005">
        <w:rPr>
          <w:rFonts w:ascii="Naskh MT for Bosch School" w:hAnsi="Naskh MT for Bosch School" w:cs="Naskh MT for Bosch School"/>
          <w:sz w:val="24"/>
          <w:szCs w:val="24"/>
          <w:rtl/>
        </w:rPr>
        <w:t xml:space="preserve"> کسالت و بيماری و شکستگی</w:t>
      </w:r>
      <w:r w:rsidRPr="002E3005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6">
    <w:p w14:paraId="64A4EF47" w14:textId="77777777" w:rsidR="00CE2FF8" w:rsidRPr="002E3005" w:rsidRDefault="00CE2FF8" w:rsidP="00CE2FF8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2E3005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2E3005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2E3005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2E3005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اقصی الکبر:</w:t>
      </w:r>
      <w:r w:rsidRPr="002E3005">
        <w:rPr>
          <w:rFonts w:ascii="Naskh MT for Bosch School" w:hAnsi="Naskh MT for Bosch School" w:cs="Naskh MT for Bosch School"/>
          <w:sz w:val="24"/>
          <w:szCs w:val="24"/>
          <w:rtl/>
        </w:rPr>
        <w:t xml:space="preserve"> نهايت درجه پيری</w:t>
      </w:r>
      <w:r w:rsidRPr="002E3005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7">
    <w:p w14:paraId="267C6E61" w14:textId="77777777" w:rsidR="00CE2FF8" w:rsidRDefault="00CE2FF8" w:rsidP="00CE2FF8">
      <w:pPr>
        <w:pStyle w:val="FootnoteText"/>
        <w:bidi/>
        <w:rPr>
          <w:rtl/>
        </w:rPr>
      </w:pPr>
      <w:r w:rsidRPr="002E3005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2E3005">
        <w:rPr>
          <w:sz w:val="24"/>
          <w:szCs w:val="24"/>
        </w:rPr>
        <w:t xml:space="preserve"> </w:t>
      </w:r>
      <w:r w:rsidRPr="002E3005">
        <w:rPr>
          <w:rFonts w:hint="cs"/>
          <w:sz w:val="24"/>
          <w:szCs w:val="24"/>
          <w:rtl/>
        </w:rPr>
        <w:t xml:space="preserve">  </w:t>
      </w:r>
      <w:r w:rsidRPr="002E3005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سبعين:</w:t>
      </w:r>
      <w:r w:rsidRPr="002E3005">
        <w:rPr>
          <w:rFonts w:ascii="Naskh MT for Bosch School" w:hAnsi="Naskh MT for Bosch School" w:cs="Naskh MT for Bosch School"/>
          <w:sz w:val="24"/>
          <w:szCs w:val="24"/>
          <w:rtl/>
        </w:rPr>
        <w:t xml:space="preserve"> هفتاد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5A6BF9"/>
    <w:rsid w:val="006C0A81"/>
    <w:rsid w:val="007822DB"/>
    <w:rsid w:val="00A82770"/>
    <w:rsid w:val="00C92760"/>
    <w:rsid w:val="00C97A73"/>
    <w:rsid w:val="00CE2FF8"/>
    <w:rsid w:val="00D13E64"/>
    <w:rsid w:val="00D8588E"/>
    <w:rsid w:val="00DF4555"/>
    <w:rsid w:val="00E0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E2FF8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2FF8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CE2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ahmad basiri</cp:lastModifiedBy>
  <cp:revision>10</cp:revision>
  <dcterms:created xsi:type="dcterms:W3CDTF">2022-12-28T04:54:00Z</dcterms:created>
  <dcterms:modified xsi:type="dcterms:W3CDTF">2024-01-13T06:09:00Z</dcterms:modified>
  <dc:language>en-US</dc:language>
</cp:coreProperties>
</file>