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0D02" w14:textId="77777777" w:rsidR="004E6738" w:rsidRPr="004E6738" w:rsidRDefault="004E6738" w:rsidP="004E6738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4E6738">
        <w:rPr>
          <w:rFonts w:ascii="Naskh MT for Bosch School" w:hAnsi="Naskh MT for Bosch School" w:cs="Naskh MT for Bosch School"/>
          <w:b/>
          <w:bCs/>
          <w:rtl/>
        </w:rPr>
        <w:t>باب چهارم</w:t>
      </w:r>
      <w:r w:rsidRPr="004E6738">
        <w:rPr>
          <w:rFonts w:ascii="Naskh MT for Bosch School" w:hAnsi="Naskh MT for Bosch School" w:cs="Naskh MT for Bosch School" w:hint="cs"/>
          <w:b/>
          <w:bCs/>
          <w:rtl/>
        </w:rPr>
        <w:t xml:space="preserve"> - </w:t>
      </w:r>
      <w:r w:rsidRPr="004E6738">
        <w:rPr>
          <w:rFonts w:ascii="Naskh MT for Bosch School" w:hAnsi="Naskh MT for Bosch School" w:cs="Naskh MT for Bosch School"/>
          <w:b/>
          <w:bCs/>
          <w:rtl/>
        </w:rPr>
        <w:t>در وجوب اطاعت از اوامر مصوبّه محافل مقدّسه روحانيّه قبل از تشکيل بيت عدل اعظم</w:t>
      </w:r>
    </w:p>
    <w:p w14:paraId="31E55935" w14:textId="77777777" w:rsidR="004E6738" w:rsidRPr="004E6738" w:rsidRDefault="004E6738" w:rsidP="004E6738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4E6738">
        <w:rPr>
          <w:rFonts w:ascii="Naskh MT for Bosch School" w:hAnsi="Naskh MT for Bosch School" w:cs="Naskh MT for Bosch School"/>
          <w:b/>
          <w:bCs/>
          <w:rtl/>
        </w:rPr>
        <w:t>فصل دوم</w:t>
      </w:r>
    </w:p>
    <w:p w14:paraId="469C26FC" w14:textId="77777777" w:rsidR="004E6738" w:rsidRPr="004E6738" w:rsidRDefault="004E6738" w:rsidP="004E6738">
      <w:pPr>
        <w:bidi/>
        <w:jc w:val="center"/>
        <w:rPr>
          <w:rFonts w:ascii="Naskh MT for Bosch School" w:hAnsi="Naskh MT for Bosch School" w:cs="Naskh MT for Bosch School"/>
          <w:b/>
          <w:bCs/>
          <w:rtl/>
        </w:rPr>
      </w:pPr>
      <w:r w:rsidRPr="004E6738">
        <w:rPr>
          <w:rFonts w:ascii="Naskh MT for Bosch School" w:hAnsi="Naskh MT for Bosch School" w:cs="Naskh MT for Bosch School"/>
          <w:b/>
          <w:bCs/>
          <w:rtl/>
        </w:rPr>
        <w:t>در وظايف و شرايط انتخاب کنندگان</w:t>
      </w:r>
    </w:p>
    <w:p w14:paraId="6F907E7D" w14:textId="77777777" w:rsidR="004E6738" w:rsidRDefault="004E6738" w:rsidP="004E67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5185A9" w14:textId="77777777" w:rsidR="004E6738" w:rsidRPr="00502181" w:rsidRDefault="004E6738" w:rsidP="004E673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جلّت قدرته در لوح مبارک مورّخ ١۵ جمادی الاولی سنه ١٣۴١ هجری ميفرمايند قوله العزيز:</w:t>
      </w:r>
    </w:p>
    <w:p w14:paraId="73816ECC" w14:textId="77777777" w:rsidR="004E6738" w:rsidRPr="00B97C29" w:rsidRDefault="004E6738" w:rsidP="004E67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همچنين چون وقت تجديد انتخابات اعضای محفل روحانی بميان آيد بايد هر يک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از افراد احبّاء تصويت يعنی ابدای رأی را از وظايف مقدّسه وجدانی خويش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شمرد و بقدر امکان اهمال در اين امر ننمايد و مستقلّ الرأی در نهايت 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خلوص و تجرّد و فارغ از هر مآرب نفسيّه و مقاصد شخصيّه نفوسی را که خالصا وجدانا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قابل اينمقام که عضويّت محفل مقدّس روحانی است داند انتخاب نمايد. زنهار زنهار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رائحه منتنه احزاب و ملل خارجه بلاد غرب و شئونات و عوايد و رسوم مضرّه‌شان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از قبيل آنتريک و پارتی‏بازی و پروپاگاند که حتّی اسمش کريه است بجمع احبّاء رسد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در نفوس ياران ادنی اثری نمايد و روحانيّت را بکلّی سلب نمايد.  ياران بايد بخلوص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صفا و حبّ و وفا و يگانگی و خيرخواهی بنيان اين مفاسد قويّه را براندازند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نه آنکه تقليد نمايند و تأسّی کنند تا از اين عوالم و افکار و عوائد بکلّی بيزار و مبرّا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نگردند روح الهی در جسم عالم بلکه در جمع احبّاء آن تأثير و نفوذ کلّی را ننمايد."</w:t>
      </w:r>
    </w:p>
    <w:p w14:paraId="71F2BD29" w14:textId="77777777" w:rsidR="004E6738" w:rsidRDefault="004E6738" w:rsidP="004E673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</w:p>
    <w:p w14:paraId="7894078C" w14:textId="77777777" w:rsidR="004E6738" w:rsidRDefault="004E6738" w:rsidP="004E673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</w:rPr>
      </w:pPr>
    </w:p>
    <w:p w14:paraId="4784701C" w14:textId="084FCDBA" w:rsidR="004E6738" w:rsidRPr="00502181" w:rsidRDefault="004E6738" w:rsidP="004E673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0218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مبارک ديگر نازل قوله الأحلی:</w:t>
      </w:r>
    </w:p>
    <w:p w14:paraId="3ECDC082" w14:textId="77777777" w:rsidR="004E6738" w:rsidRPr="00B97C29" w:rsidRDefault="004E6738" w:rsidP="004E67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"در بلاد شرق در هر بلده و قريه که عدّه مؤمنين از رجال از سنّ بيست و يک و مافوق 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آن از نه تجاوز نموده محفلی روحانی در نهايت روحانيّت و صفا و حکمت و متانت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تأسيس گردد و حضرات اماء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الرحمن منتخب‌اند نه منتخب. و تمام محافل و انجمنهای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ياران از احبّاء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اللّه و اماء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الرحمن آنچه تأسيس و تشکيل ميگردد کلّ بايد در ظلّ محفل روحانی آن نقطه باشد. يعنی محفل روحانی که حضرات اماء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الرحمن در انتخاب اعضايش حقّ تصويت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يعنی ابدای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رأی دارند يگانه مرکز امور امريّه ياران از رجال و نساء است تعدّدش در يک نقطه از نقاط لازم و جائز نه ...."</w:t>
      </w:r>
    </w:p>
    <w:p w14:paraId="765F0900" w14:textId="77777777" w:rsidR="004E6738" w:rsidRDefault="004E6738" w:rsidP="004E67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E933AC" w14:textId="77777777" w:rsidR="004E6738" w:rsidRPr="00B97C29" w:rsidRDefault="004E6738" w:rsidP="004E673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برای اطّلاع بيشتری بالواح و آثار مبارکه مراجعه شود.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2C68CD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945C" w14:textId="77777777" w:rsidR="00FF6649" w:rsidRDefault="00FF6649">
      <w:r>
        <w:separator/>
      </w:r>
    </w:p>
  </w:endnote>
  <w:endnote w:type="continuationSeparator" w:id="0">
    <w:p w14:paraId="1313ECC8" w14:textId="77777777" w:rsidR="00FF6649" w:rsidRDefault="00FF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9990" w14:textId="77777777" w:rsidR="00FF6649" w:rsidRDefault="00FF6649">
      <w:r>
        <w:separator/>
      </w:r>
    </w:p>
  </w:footnote>
  <w:footnote w:type="continuationSeparator" w:id="0">
    <w:p w14:paraId="605D0A69" w14:textId="77777777" w:rsidR="00FF6649" w:rsidRDefault="00FF6649">
      <w:r>
        <w:continuationSeparator/>
      </w:r>
    </w:p>
  </w:footnote>
  <w:footnote w:id="1">
    <w:p w14:paraId="2B700BE7" w14:textId="77777777" w:rsidR="004E6738" w:rsidRPr="0020621C" w:rsidRDefault="004E6738" w:rsidP="004E673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0621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0621C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0621C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0621C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تصويت:</w:t>
      </w:r>
      <w:r w:rsidRPr="0020621C">
        <w:rPr>
          <w:rFonts w:ascii="Naskh MT for Bosch School" w:hAnsi="Naskh MT for Bosch School" w:cs="Naskh MT for Bosch School"/>
          <w:sz w:val="24"/>
          <w:szCs w:val="24"/>
          <w:rtl/>
        </w:rPr>
        <w:t xml:space="preserve"> رأی دادن  </w:t>
      </w:r>
      <w:r w:rsidRPr="0020621C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04855C29" w14:textId="77777777" w:rsidR="004E6738" w:rsidRPr="00ED25AE" w:rsidRDefault="004E6738" w:rsidP="004E673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0621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0621C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0621C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0621C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 xml:space="preserve">ابدای </w:t>
      </w:r>
      <w:r w:rsidRPr="0020621C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رأی:</w:t>
      </w:r>
      <w:r w:rsidRPr="0020621C">
        <w:rPr>
          <w:rFonts w:ascii="Naskh MT for Bosch School" w:hAnsi="Naskh MT for Bosch School" w:cs="Naskh MT for Bosch School"/>
          <w:sz w:val="24"/>
          <w:szCs w:val="24"/>
          <w:rtl/>
        </w:rPr>
        <w:t xml:space="preserve"> آشکار کردن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  <w:footnote w:id="3">
    <w:p w14:paraId="0B2D5010" w14:textId="77777777" w:rsidR="004E6738" w:rsidRPr="0020621C" w:rsidRDefault="004E6738" w:rsidP="004E6738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0621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0621C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0621C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</w:t>
      </w:r>
      <w:r w:rsidRPr="0020621C">
        <w:rPr>
          <w:rFonts w:ascii="Naskh MT for Bosch School" w:hAnsi="Naskh MT for Bosch School" w:cs="Naskh MT for Bosch School"/>
          <w:sz w:val="24"/>
          <w:szCs w:val="24"/>
          <w:rtl/>
        </w:rPr>
        <w:t>اماء</w:t>
      </w:r>
      <w:r w:rsidRPr="0020621C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20621C">
        <w:rPr>
          <w:rFonts w:ascii="Naskh MT for Bosch School" w:hAnsi="Naskh MT for Bosch School" w:cs="Naskh MT for Bosch School"/>
          <w:sz w:val="24"/>
          <w:szCs w:val="24"/>
          <w:rtl/>
        </w:rPr>
        <w:t>الرّحمن حسب الاذن حضرت وليّ امراللّه جلّ سلطانه در اين ايّام ميتوانند بعضويّت محفل روحانی و محفل ملّی انتخاب شوند.</w:t>
      </w:r>
      <w:r w:rsidRPr="0020621C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E6738"/>
    <w:rsid w:val="00514B2C"/>
    <w:rsid w:val="006C0A81"/>
    <w:rsid w:val="007822DB"/>
    <w:rsid w:val="00A82770"/>
    <w:rsid w:val="00D13E64"/>
    <w:rsid w:val="00D8588E"/>
    <w:rsid w:val="00DF455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E6738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738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4E6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2023-10-08T02:47:00Z</dcterms:modified>
  <dc:language>en-US</dc:language>
</cp:coreProperties>
</file>