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C7556" w14:textId="77777777" w:rsidR="0079495A" w:rsidRPr="00C06625" w:rsidRDefault="0079495A" w:rsidP="0079495A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06625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باب بيست و سوّم</w:t>
      </w:r>
      <w:r w:rsidRPr="00C06625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</w:p>
    <w:p w14:paraId="65AE656B" w14:textId="77777777" w:rsidR="0079495A" w:rsidRPr="00C06625" w:rsidRDefault="0079495A" w:rsidP="0079495A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06625">
        <w:rPr>
          <w:rFonts w:ascii="Naskh MT for Bosch School" w:hAnsi="Naskh MT for Bosch School" w:cs="Naskh MT for Bosch School"/>
          <w:sz w:val="32"/>
          <w:szCs w:val="32"/>
          <w:rtl/>
        </w:rPr>
        <w:t>در جواز استخدام دوشيزگان برای خدمت</w:t>
      </w:r>
    </w:p>
    <w:p w14:paraId="6E759967" w14:textId="77777777" w:rsidR="0079495A" w:rsidRDefault="0079495A" w:rsidP="0079495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308AF4F6" w14:textId="77777777" w:rsidR="0079495A" w:rsidRPr="002A5468" w:rsidRDefault="0079495A" w:rsidP="0079495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A546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مستطاب اقدس ميفرمايند قوله تعالی:</w:t>
      </w:r>
    </w:p>
    <w:p w14:paraId="5DE4549C" w14:textId="77777777" w:rsidR="0079495A" w:rsidRPr="00B97C29" w:rsidRDefault="0079495A" w:rsidP="0079495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"من اتّخذ بکرا لخدمته لا بأس عليه کذلک کان الأمر من قلم الوحی بالحقّ مرقوما." ( بند  ۶۳)</w:t>
      </w:r>
    </w:p>
    <w:p w14:paraId="1B8EDD4F" w14:textId="77777777" w:rsidR="0079495A" w:rsidRDefault="0079495A" w:rsidP="0079495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2CCE41C" w14:textId="77777777" w:rsidR="0079495A" w:rsidRPr="002A5468" w:rsidRDefault="0079495A" w:rsidP="0079495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A546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 سؤال و جواب ميفرمايند:</w:t>
      </w:r>
    </w:p>
    <w:p w14:paraId="1957D9CB" w14:textId="77777777" w:rsidR="0079495A" w:rsidRPr="00B97C29" w:rsidRDefault="0079495A" w:rsidP="0079495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 - از آيه مبارکه  من اتّخذ بکرا لخدمته لا بأس</w:t>
      </w:r>
    </w:p>
    <w:p w14:paraId="5A4B0F7F" w14:textId="77777777" w:rsidR="0079495A" w:rsidRPr="00B97C29" w:rsidRDefault="0079495A" w:rsidP="0079495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جواب - محض از برای خدمت است چنانکه صغار و کبار ديگر را اجرت ميدهند برای خدمت و آن بکر هر وقت که خواهد زوج اختيار کند با نفس اوست چه که خريدن اماء حرام و زياده بر دو زوجه هم حرام است."</w:t>
      </w:r>
    </w:p>
    <w:p w14:paraId="0C9E514F" w14:textId="77777777" w:rsidR="0079495A" w:rsidRPr="00B97C29" w:rsidRDefault="0079495A" w:rsidP="0079495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5F579" w14:textId="77777777" w:rsidR="00690CA6" w:rsidRDefault="00690CA6">
      <w:r>
        <w:separator/>
      </w:r>
    </w:p>
  </w:endnote>
  <w:endnote w:type="continuationSeparator" w:id="0">
    <w:p w14:paraId="578B5363" w14:textId="77777777" w:rsidR="00690CA6" w:rsidRDefault="0069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DA5A" w14:textId="77777777" w:rsidR="00690CA6" w:rsidRDefault="00690CA6">
      <w:r>
        <w:separator/>
      </w:r>
    </w:p>
  </w:footnote>
  <w:footnote w:type="continuationSeparator" w:id="0">
    <w:p w14:paraId="0F433199" w14:textId="77777777" w:rsidR="00690CA6" w:rsidRDefault="00690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514B2C"/>
    <w:rsid w:val="00690CA6"/>
    <w:rsid w:val="006C0A81"/>
    <w:rsid w:val="007822DB"/>
    <w:rsid w:val="0079495A"/>
    <w:rsid w:val="00A82770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2023-10-08T19:41:00Z</dcterms:modified>
  <dc:language>en-US</dc:language>
</cp:coreProperties>
</file>