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187F" w14:textId="77777777" w:rsidR="00981F48" w:rsidRPr="00332E7F" w:rsidRDefault="00981F48" w:rsidP="00981F48">
      <w:pPr>
        <w:pStyle w:val="Heading1"/>
        <w:bidi/>
        <w:jc w:val="center"/>
        <w:rPr>
          <w:rFonts w:ascii="Naskh MT for Bosch School" w:hAnsi="Naskh MT for Bosch School" w:cs="Naskh MT for Bosch School"/>
          <w:rtl/>
        </w:rPr>
      </w:pPr>
      <w:r w:rsidRPr="00332E7F">
        <w:rPr>
          <w:rFonts w:ascii="Naskh MT for Bosch School" w:hAnsi="Naskh MT for Bosch School" w:cs="Naskh MT for Bosch School"/>
          <w:rtl/>
        </w:rPr>
        <w:t xml:space="preserve">باب بيست و نهم - </w:t>
      </w:r>
      <w:r w:rsidRPr="00332E7F">
        <w:rPr>
          <w:rFonts w:ascii="Naskh MT for Bosch School" w:hAnsi="Naskh MT for Bosch School" w:cs="Naskh MT for Bosch School"/>
          <w:b w:val="0"/>
          <w:bCs w:val="0"/>
          <w:rtl/>
        </w:rPr>
        <w:t>در مشرق الاذکار</w:t>
      </w:r>
    </w:p>
    <w:p w14:paraId="461B8632" w14:textId="77777777" w:rsidR="00981F48" w:rsidRPr="00332E7F" w:rsidRDefault="00981F48" w:rsidP="00981F48">
      <w:pPr>
        <w:bidi/>
        <w:jc w:val="center"/>
        <w:rPr>
          <w:rFonts w:ascii="Naskh MT for Bosch School" w:hAnsi="Naskh MT for Bosch School" w:cs="Naskh MT for Bosch School"/>
          <w:b/>
          <w:bCs/>
          <w:sz w:val="32"/>
          <w:szCs w:val="32"/>
          <w:rtl/>
        </w:rPr>
      </w:pPr>
      <w:r w:rsidRPr="00332E7F">
        <w:rPr>
          <w:rFonts w:ascii="Naskh MT for Bosch School" w:hAnsi="Naskh MT for Bosch School" w:cs="Naskh MT for Bosch School"/>
          <w:b/>
          <w:bCs/>
          <w:sz w:val="32"/>
          <w:szCs w:val="32"/>
          <w:rtl/>
        </w:rPr>
        <w:t>فصل اوّل</w:t>
      </w:r>
    </w:p>
    <w:p w14:paraId="28F7FFA3" w14:textId="77777777" w:rsidR="00981F48" w:rsidRPr="005F1A26" w:rsidRDefault="00981F48" w:rsidP="00981F48">
      <w:pPr>
        <w:bidi/>
        <w:jc w:val="center"/>
        <w:rPr>
          <w:rFonts w:ascii="Naskh MT for Bosch School" w:hAnsi="Naskh MT for Bosch School" w:cs="Naskh MT for Bosch School"/>
          <w:sz w:val="32"/>
          <w:szCs w:val="32"/>
          <w:rtl/>
        </w:rPr>
      </w:pPr>
      <w:r w:rsidRPr="00332E7F">
        <w:rPr>
          <w:rFonts w:ascii="Naskh MT for Bosch School" w:hAnsi="Naskh MT for Bosch School" w:cs="Naskh MT for Bosch School"/>
          <w:sz w:val="32"/>
          <w:szCs w:val="32"/>
          <w:rtl/>
        </w:rPr>
        <w:t>در لزوم</w:t>
      </w:r>
      <w:r w:rsidRPr="00B64052">
        <w:rPr>
          <w:rFonts w:ascii="Naskh MT for Bosch School" w:hAnsi="Naskh MT for Bosch School" w:cs="Naskh MT for Bosch School"/>
          <w:sz w:val="32"/>
          <w:szCs w:val="32"/>
          <w:rtl/>
        </w:rPr>
        <w:t xml:space="preserve"> تأسيس مشرق الاذکار</w:t>
      </w:r>
    </w:p>
    <w:p w14:paraId="4D16D107" w14:textId="77777777" w:rsidR="00981F48" w:rsidRDefault="00981F48" w:rsidP="00981F48">
      <w:pPr>
        <w:bidi/>
        <w:jc w:val="both"/>
        <w:rPr>
          <w:rFonts w:ascii="Naskh MT for Bosch School" w:hAnsi="Naskh MT for Bosch School" w:cs="Naskh MT for Bosch School"/>
          <w:color w:val="FF0000"/>
          <w:sz w:val="32"/>
          <w:szCs w:val="32"/>
          <w:rtl/>
        </w:rPr>
      </w:pPr>
    </w:p>
    <w:p w14:paraId="7F5DD7F3" w14:textId="77777777" w:rsidR="00981F48" w:rsidRPr="008D136B" w:rsidRDefault="00981F48" w:rsidP="00981F48">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در کتاب مستطاب اقدس ميفرمايند قوله تعالی:</w:t>
      </w:r>
    </w:p>
    <w:p w14:paraId="4E328062" w14:textId="77777777" w:rsidR="00981F48" w:rsidRDefault="00981F48" w:rsidP="00981F48">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ملأ الأنشاء عمّروا بيوتا باکمل ما يمکن فی الأمکان باسم مالک الأديان فی البلدان و زيّنوها بما ينبغی لها لا بالصّور و الأمثال ثمّ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اذکروا فيها ربّکم الرّحمن بالرّوح و الرّيحان الا بذکره تستنير الصّدور و تقّر الأبصار." (بند  ۳۱)  </w:t>
      </w:r>
    </w:p>
    <w:p w14:paraId="02741A3B" w14:textId="77777777" w:rsidR="00981F48" w:rsidRDefault="00981F48" w:rsidP="00981F48">
      <w:pPr>
        <w:bidi/>
        <w:jc w:val="both"/>
        <w:rPr>
          <w:rFonts w:ascii="Naskh MT for Bosch School" w:hAnsi="Naskh MT for Bosch School" w:cs="Naskh MT for Bosch School"/>
          <w:sz w:val="32"/>
          <w:szCs w:val="32"/>
          <w:rtl/>
        </w:rPr>
      </w:pPr>
    </w:p>
    <w:p w14:paraId="3B1EE8C1" w14:textId="77777777" w:rsidR="00981F48" w:rsidRPr="00EC2457" w:rsidRDefault="00981F48" w:rsidP="00981F48">
      <w:pPr>
        <w:bidi/>
        <w:jc w:val="both"/>
        <w:rPr>
          <w:rFonts w:ascii="Naskh MT for Bosch School" w:hAnsi="Naskh MT for Bosch School" w:cs="Naskh MT for Bosch School"/>
          <w:color w:val="FF0000"/>
          <w:sz w:val="32"/>
          <w:szCs w:val="32"/>
          <w:rtl/>
        </w:rPr>
      </w:pPr>
      <w:r w:rsidRPr="00EC2457">
        <w:rPr>
          <w:rFonts w:ascii="Naskh MT for Bosch School" w:hAnsi="Naskh MT for Bosch School" w:cs="Naskh MT for Bosch School"/>
          <w:color w:val="FF0000"/>
          <w:sz w:val="32"/>
          <w:szCs w:val="32"/>
          <w:rtl/>
        </w:rPr>
        <w:t>و نيز ميفرمايند قوله تعالی:</w:t>
      </w:r>
    </w:p>
    <w:p w14:paraId="2BD40B1C" w14:textId="77777777" w:rsidR="00981F48" w:rsidRPr="00B97C29" w:rsidRDefault="00981F48" w:rsidP="00981F48">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"قل مشرق الأذکار انّه کلّ بيت بنی لذکری فی المدن و القری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کذلک سمّی لدی العرش ان انتم من العارفين." (بند  ۱۱۵)</w:t>
      </w:r>
    </w:p>
    <w:p w14:paraId="00BAF73C" w14:textId="77777777" w:rsidR="00981F48" w:rsidRDefault="00981F48" w:rsidP="00981F48">
      <w:pPr>
        <w:bidi/>
        <w:jc w:val="both"/>
        <w:rPr>
          <w:rFonts w:ascii="Naskh MT for Bosch School" w:hAnsi="Naskh MT for Bosch School" w:cs="Naskh MT for Bosch School"/>
          <w:color w:val="FF0000"/>
          <w:sz w:val="32"/>
          <w:szCs w:val="32"/>
          <w:rtl/>
        </w:rPr>
      </w:pPr>
    </w:p>
    <w:p w14:paraId="1FAB65E8" w14:textId="77777777" w:rsidR="00981F48" w:rsidRPr="008D136B" w:rsidRDefault="00981F48" w:rsidP="00981F48">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حضرت عبدالبهاء جلّ ثنائه در لوح محفل روحانی بشرويه ميفرمايند قوله العزيز:</w:t>
      </w:r>
    </w:p>
    <w:p w14:paraId="0D713619" w14:textId="77777777" w:rsidR="00981F48" w:rsidRPr="00B97C29" w:rsidRDefault="00981F48" w:rsidP="00981F48">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"مشرق الاذکار مطلع الانوار است و مجمع ابرار. نفوس نفيسه چون در آنمجامع ملکوتيّه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اجتماع نمايند و نماز آغاز کنند و ببدايع الحان ترتيل آيات گردد و ترنيم مناجات، اهل ملأ اعلی استماع نمايند و فرياد يا طوبی و يا بشری بر آرند که الحمدللّه در ملأ ادنی </w:t>
      </w:r>
      <w:r w:rsidRPr="00B97C29">
        <w:rPr>
          <w:rFonts w:ascii="Naskh MT for Bosch School" w:hAnsi="Naskh MT for Bosch School" w:cs="Naskh MT for Bosch School"/>
          <w:sz w:val="32"/>
          <w:szCs w:val="32"/>
          <w:rtl/>
        </w:rPr>
        <w:lastRenderedPageBreak/>
        <w:t xml:space="preserve">نفوسی از ملائکه ملکوت ابهی بمناجات و دعا قيام نمودند و در محفل تقديس ترتيل آيات مينمايند." </w:t>
      </w:r>
    </w:p>
    <w:p w14:paraId="4B3520A1" w14:textId="77777777" w:rsidR="00981F48" w:rsidRDefault="00981F48" w:rsidP="00981F48">
      <w:pPr>
        <w:bidi/>
        <w:jc w:val="both"/>
        <w:rPr>
          <w:rFonts w:ascii="Naskh MT for Bosch School" w:hAnsi="Naskh MT for Bosch School" w:cs="Naskh MT for Bosch School"/>
          <w:color w:val="FF0000"/>
          <w:sz w:val="32"/>
          <w:szCs w:val="32"/>
          <w:rtl/>
        </w:rPr>
      </w:pPr>
    </w:p>
    <w:p w14:paraId="5031A3E1" w14:textId="77777777" w:rsidR="00981F48" w:rsidRPr="008D136B" w:rsidRDefault="00981F48" w:rsidP="00981F48">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 xml:space="preserve"> و در لوح مشهدی عبدالرّزاق قمی که بواسطه جناب ابن ابهر</w:t>
      </w:r>
      <w:r w:rsidRPr="009A13D9">
        <w:rPr>
          <w:rStyle w:val="FootnoteReference"/>
          <w:rFonts w:ascii="Naskh MT for Bosch School" w:hAnsi="Naskh MT for Bosch School" w:cs="Naskh MT for Bosch School"/>
          <w:b/>
          <w:bCs/>
          <w:sz w:val="32"/>
          <w:szCs w:val="32"/>
          <w:rtl/>
        </w:rPr>
        <w:footnoteReference w:id="1"/>
      </w:r>
      <w:r w:rsidRPr="008D136B">
        <w:rPr>
          <w:rFonts w:ascii="Naskh MT for Bosch School" w:hAnsi="Naskh MT for Bosch School" w:cs="Naskh MT for Bosch School"/>
          <w:color w:val="FF0000"/>
          <w:sz w:val="32"/>
          <w:szCs w:val="32"/>
          <w:rtl/>
        </w:rPr>
        <w:t xml:space="preserve"> نازل شده ميفرمايند قوله العزيز: </w:t>
      </w:r>
    </w:p>
    <w:p w14:paraId="1B68D9BD" w14:textId="77777777" w:rsidR="00981F48" w:rsidRPr="00B97C29" w:rsidRDefault="00981F48" w:rsidP="00981F48">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"مشرق الاذکار مغناطيس تأييد پروردگار است. مشرق الاذکار اساس عظيم حضرت آمرزگار است. مشرق الاذکار رکن رکين آئين کردگار، مشرق الأذکار تأسيسش سبب اعلاء کلمة اللّه، مشرق الاذکار تهليل و تسبيحش مفرّح قلوب</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هر نيکوکار، مشرق الاذکار نفحات قدسش روح بخش کلّ ابرار، مشرق الاذکار نسيم جانپرورش حيات بخش عموم احرار، مشرق الاذکار مصابيحش مانند نور صباح روشنی آفاق است. مشرق الاذکار آهنگش مفرّح ارواح ملأ اعلی است. مشرق الاذکار ترتيل آيات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توحيدش سبب سرور و حبور اهل ملکوت ابهی است. اليوم اعظم امور و اتمّ خدمات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در آستان مقدّس الهی تأسيس مشرق الاذکار است."</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7F1B" w14:textId="77777777" w:rsidR="008834C9" w:rsidRDefault="008834C9">
      <w:r>
        <w:separator/>
      </w:r>
    </w:p>
  </w:endnote>
  <w:endnote w:type="continuationSeparator" w:id="0">
    <w:p w14:paraId="71D2AB81" w14:textId="77777777" w:rsidR="008834C9" w:rsidRDefault="0088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E382" w14:textId="77777777" w:rsidR="008834C9" w:rsidRDefault="008834C9">
      <w:r>
        <w:separator/>
      </w:r>
    </w:p>
  </w:footnote>
  <w:footnote w:type="continuationSeparator" w:id="0">
    <w:p w14:paraId="4879E495" w14:textId="77777777" w:rsidR="008834C9" w:rsidRDefault="008834C9">
      <w:r>
        <w:continuationSeparator/>
      </w:r>
    </w:p>
  </w:footnote>
  <w:footnote w:id="1">
    <w:p w14:paraId="2075E9D3" w14:textId="77777777" w:rsidR="00981F48" w:rsidRPr="007B1D40" w:rsidRDefault="00981F48" w:rsidP="00981F48">
      <w:pPr>
        <w:pStyle w:val="FootnoteText"/>
        <w:bidi/>
        <w:jc w:val="both"/>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جناب حاج ميرزا محمّد تقی ابن ابهر فرزند ارجمند مرحوم ميرزا عبدالرّحيم ابهريست. ابن ابهر بعد از صعود والدش بتفتين علمای ابهر و زنجان چند ماه در حبس</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شديد مبتلا گرديده. اين پدر و پسر الواح بسيار دارند و مخصوصا در باره پدرش بعد از صعود وی لوحی باعزاز سمندر قزوينی نازل شده که جمالقدم جلّ جلاله ميفرمايند قوله تعالی:</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"يا سمندر لعمری انّا سترنا شأنه فی الحياة الباطله." ( ملخّص از تاريخ مرحوم سمندر قزوينی) ابن ابهر در ٧٠ سالگی در سنه ١٣٢٧ هجری صعود فرمود.</w:t>
      </w:r>
      <w:r w:rsidRPr="007B1D40">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332E7F"/>
    <w:rsid w:val="00514B2C"/>
    <w:rsid w:val="006C0A81"/>
    <w:rsid w:val="007822DB"/>
    <w:rsid w:val="008834C9"/>
    <w:rsid w:val="00981F48"/>
    <w:rsid w:val="00A82770"/>
    <w:rsid w:val="00D13E64"/>
    <w:rsid w:val="00D8588E"/>
    <w:rsid w:val="00DF4555"/>
    <w:rsid w:val="00F26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981F48"/>
    <w:rPr>
      <w:sz w:val="20"/>
      <w:szCs w:val="20"/>
      <w:lang w:eastAsia="en-US" w:bidi="fa-IR"/>
    </w:rPr>
  </w:style>
  <w:style w:type="character" w:customStyle="1" w:styleId="FootnoteTextChar">
    <w:name w:val="Footnote Text Char"/>
    <w:basedOn w:val="DefaultParagraphFont"/>
    <w:link w:val="FootnoteText"/>
    <w:uiPriority w:val="99"/>
    <w:rsid w:val="00981F48"/>
    <w:rPr>
      <w:rFonts w:ascii="Times New Roman" w:eastAsia="Times New Roman" w:hAnsi="Times New Roman" w:cs="Times New Roman"/>
      <w:szCs w:val="20"/>
      <w:lang w:eastAsia="en-US" w:bidi="fa-IR"/>
    </w:rPr>
  </w:style>
  <w:style w:type="character" w:styleId="FootnoteReference">
    <w:name w:val="footnote reference"/>
    <w:uiPriority w:val="99"/>
    <w:rsid w:val="0098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8</cp:revision>
  <dcterms:created xsi:type="dcterms:W3CDTF">2022-12-28T04:54:00Z</dcterms:created>
  <dcterms:modified xsi:type="dcterms:W3CDTF">2023-10-08T21:00:00Z</dcterms:modified>
  <dc:language>en-US</dc:language>
</cp:coreProperties>
</file>