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259E" w14:textId="77777777" w:rsidR="00A04DC6" w:rsidRPr="00702449" w:rsidRDefault="00A04DC6" w:rsidP="00A04DC6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0244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باب</w:t>
      </w:r>
      <w:r w:rsidRPr="00702449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70244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سی و نهم</w:t>
      </w:r>
    </w:p>
    <w:p w14:paraId="0096050E" w14:textId="77777777" w:rsidR="00A04DC6" w:rsidRPr="00B97C29" w:rsidRDefault="00A04DC6" w:rsidP="00A04DC6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02449">
        <w:rPr>
          <w:rFonts w:ascii="Naskh MT for Bosch School" w:hAnsi="Naskh MT for Bosch School" w:cs="Naskh MT for Bosch School"/>
          <w:sz w:val="32"/>
          <w:szCs w:val="32"/>
          <w:rtl/>
        </w:rPr>
        <w:t>در نهی از صلوة جماعت</w:t>
      </w:r>
    </w:p>
    <w:p w14:paraId="164C97B8" w14:textId="77777777" w:rsidR="00A04DC6" w:rsidRDefault="00A04DC6" w:rsidP="00A04D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3653913" w14:textId="77777777" w:rsidR="00A04DC6" w:rsidRPr="00F050D2" w:rsidRDefault="00A04DC6" w:rsidP="00A04DC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050D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ميفرمايند قوله تعالی:</w:t>
      </w:r>
    </w:p>
    <w:p w14:paraId="2D4B5AF8" w14:textId="77777777" w:rsidR="00A04DC6" w:rsidRPr="00B97C29" w:rsidRDefault="00A04DC6" w:rsidP="00A04DC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"کتب عليکم الصّلوة فرادی قد رفع حکم الجماعة الّا فی صلوة الميّت انّه لهو الآمر الحکيم." (بند ۱۲)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80DD" w14:textId="77777777" w:rsidR="004C23FC" w:rsidRDefault="004C23FC">
      <w:r>
        <w:separator/>
      </w:r>
    </w:p>
  </w:endnote>
  <w:endnote w:type="continuationSeparator" w:id="0">
    <w:p w14:paraId="6FC0EBCD" w14:textId="77777777" w:rsidR="004C23FC" w:rsidRDefault="004C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9F6B0" w14:textId="77777777" w:rsidR="004C23FC" w:rsidRDefault="004C23FC">
      <w:r>
        <w:separator/>
      </w:r>
    </w:p>
  </w:footnote>
  <w:footnote w:type="continuationSeparator" w:id="0">
    <w:p w14:paraId="52761959" w14:textId="77777777" w:rsidR="004C23FC" w:rsidRDefault="004C2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4C23FC"/>
    <w:rsid w:val="00514B2C"/>
    <w:rsid w:val="006C0A81"/>
    <w:rsid w:val="007822DB"/>
    <w:rsid w:val="00A04DC6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2023-10-08T21:18:00Z</dcterms:modified>
  <dc:language>en-US</dc:language>
</cp:coreProperties>
</file>