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ایرب عزیز قلوب محترقه حبیبانت را بمرور نسائم امید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عنایت شاد و مهتز فرما و بانوار تعالیم آسمانیت آن خطّه مبارکه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روشن کن خیمه امرت را در قطب آن اقلیم جلیل مرتفع نما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یاران آشفته رویت را بقوتی ملکوتی مبعوث کم موانع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مشاکل را باسبابی غیبیه زائل نما و ندای اسم اعظمت را بگوش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قریب و بعید و وضیع و شریف برسان تا بادیه خراسان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که در بدو ظهور اعلام و رایات نصرت امرت را مرتفع ساخته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دوباره باهتزاز آید و از اخلاف رجالی چون اسلاف مبعوث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گردند که صیت آن قلعه نوراء را در شرق و غرب عالم مشتهر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سازند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                           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٦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٢٣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4810760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378.8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