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هواللّه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ای مولای شفوق و حنون از ملکوت ابهایت نظری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بحال این پروردگان ید عنایتت افکن و حزب مظلوم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را قوت و شهرتی ده آتش فرقت و حرقتت را بنشان و بماء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معین هدایت من علی الارض تسکین و تخفیف ده قلوب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پژمرده دوستانرا ببشارتی جدید مشعوف کن و بنیان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مجید امرت را در آن اقلیم مقدس استوار و مرتفع فرما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هر مشکلی را بید قدرتت رفع کن و وحشت و اضطراب را بآسایش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دل و جان تبدیل ده آشفتگان رویت را بتحقیق آمال تسلیت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بخش و این آوارگان مستمند را در کهف حراست و حمایت محفوظ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دار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                      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بنده آستانش شوقی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943634"/>
        <w:left w:val="threeDEngrave" w:sz="48" w:space="24" w:color="943634"/>
        <w:bottom w:val="threeDEmboss" w:sz="48" w:space="24" w:color="943634"/>
        <w:right w:val="threeDEmboss" w:sz="48" w:space="24" w:color="943634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FF"/>
      </w:rPr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مناجاة </w:t>
    </w:r>
    <w:r>
      <w:rPr>
        <w:rFonts w:cs="Simplified Arabic" w:ascii="Simplified Arabic" w:hAnsi="Simplified Arabic"/>
        <w:b/>
        <w:bCs/>
        <w:color w:val="0000FF"/>
        <w:rtl w:val="true"/>
      </w:rPr>
      <w:t>(</w:t>
    </w:r>
    <w:r>
      <w:rPr>
        <w:rFonts w:ascii="Simplified Arabic" w:hAnsi="Simplified Arabic" w:cs="Simplified Arabic"/>
        <w:b/>
        <w:b/>
        <w:bCs/>
        <w:color w:val="0000FF"/>
      </w:rPr>
      <w:t>١١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) –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مجموعه مناجات حضرت ولي أمر الله، نشر سوّم، آلمان </w:t>
    </w:r>
    <w:r>
      <w:rPr>
        <w:rFonts w:ascii="Simplified Arabic" w:hAnsi="Simplified Arabic" w:cs="Simplified Arabic"/>
        <w:b/>
        <w:b/>
        <w:bCs/>
        <w:color w:val="0000FF"/>
      </w:rPr>
      <w:t>١٥٧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b/>
        <w:b/>
        <w:bCs/>
        <w:color w:val="0000FF"/>
      </w:rPr>
      <w:t>٣٩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3991610</wp:posOffset>
              </wp:positionH>
              <wp:positionV relativeFrom="paragraph">
                <wp:posOffset>-8890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-0.7pt;mso-position-vertical-relative:text;margin-left:314.3pt;mso-position-horizontal-relative:page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