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0D0" w:rsidRPr="003340D0" w:rsidRDefault="003340D0" w:rsidP="003340D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340D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( 67 )</w:t>
      </w:r>
    </w:p>
    <w:p w:rsidR="003340D0" w:rsidRPr="003340D0" w:rsidRDefault="003340D0" w:rsidP="003340D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340D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سنگسر </w:t>
      </w:r>
    </w:p>
    <w:p w:rsidR="003340D0" w:rsidRPr="003340D0" w:rsidRDefault="003340D0" w:rsidP="003340D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3340D0" w:rsidRPr="003340D0" w:rsidRDefault="003340D0" w:rsidP="003340D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340D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3340D0" w:rsidRPr="003340D0" w:rsidRDefault="003340D0" w:rsidP="003340D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340D0" w:rsidRPr="003340D0" w:rsidRDefault="003340D0" w:rsidP="003340D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الحمد لله بتربیت نورسیدگان باغ الهی مشغول</w:t>
      </w:r>
      <w:r w:rsidRPr="003340D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مألوفی و باین نیت مسرور و شادمان از امتزاج اجسام مایعه</w:t>
      </w:r>
      <w:r w:rsidRPr="003340D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لطیفه ذکر نموده بودید که چون موانع در میان نماند این اجسام</w:t>
      </w:r>
      <w:r w:rsidRPr="003340D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لطیفه امتزاج و امتشاج یابد پس حکم ارواح چه چیز است</w:t>
      </w:r>
      <w:r w:rsidRPr="003340D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نیز مثل این است هر چند این نظر دقیق است و سزاوار</w:t>
      </w:r>
      <w:r w:rsidRPr="003340D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تحقیق ولی البته شما آگاهی که امتزاج و امتشاج و دخول و خروج</w:t>
      </w:r>
      <w:r w:rsidRPr="003340D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نزول و صعود و حلول از خصائص اجسام است نه ارواح اگر</w:t>
      </w:r>
      <w:r w:rsidRPr="003340D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چنانچه نسبت بروح ذکر حلولی بشود مقصد حقیقت نیست</w:t>
      </w:r>
      <w:r w:rsidRPr="003340D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مجاز است زیرا در عالم روح کیفیتی است مقدس از هر تصوری</w:t>
      </w:r>
      <w:r w:rsidRPr="003340D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در عالم جسم جز بدخول و حلول و امتزاج و امتشاج</w:t>
      </w:r>
      <w:r w:rsidRPr="003340D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تعبیر نتوان از عدم فرصت مختصر مرقوم</w:t>
      </w:r>
      <w:r w:rsidRPr="003340D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معذور بدارید و علیک البهاء</w:t>
      </w:r>
      <w:r w:rsidRPr="003340D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340D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3340D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340D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837" w:rsidRDefault="00192837">
      <w:r>
        <w:separator/>
      </w:r>
    </w:p>
  </w:endnote>
  <w:endnote w:type="continuationSeparator" w:id="0">
    <w:p w:rsidR="00192837" w:rsidRDefault="0019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837" w:rsidRDefault="00192837">
      <w:r>
        <w:separator/>
      </w:r>
    </w:p>
  </w:footnote>
  <w:footnote w:type="continuationSeparator" w:id="0">
    <w:p w:rsidR="00192837" w:rsidRDefault="00192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5374" w:rsidRDefault="00885374" w:rsidP="008853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340D0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340D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216 </w:t>
    </w:r>
  </w:p>
  <w:p w:rsidR="001C4426" w:rsidRPr="0088537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017C"/>
    <w:rsid w:val="000C581D"/>
    <w:rsid w:val="000D1B86"/>
    <w:rsid w:val="001136FC"/>
    <w:rsid w:val="00146784"/>
    <w:rsid w:val="0018095D"/>
    <w:rsid w:val="00192837"/>
    <w:rsid w:val="001A0BFD"/>
    <w:rsid w:val="001C4426"/>
    <w:rsid w:val="001C5C44"/>
    <w:rsid w:val="001D4993"/>
    <w:rsid w:val="001F72C1"/>
    <w:rsid w:val="00211C8D"/>
    <w:rsid w:val="0022481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40D0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3CCC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537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34D049-DCE1-4FA2-98A9-A6D9E98A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340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340D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2023-03-14T21:16:00Z</dcterms:modified>
</cp:coreProperties>
</file>