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3DB" w:rsidRPr="00B433DB" w:rsidRDefault="00B433DB" w:rsidP="00B433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B433D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( 83 )</w:t>
      </w:r>
    </w:p>
    <w:p w:rsidR="00B433DB" w:rsidRPr="00B433DB" w:rsidRDefault="00B433DB" w:rsidP="00B433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433D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ترجمه حال حضرت افنان سدره مبارکه جناب</w:t>
      </w:r>
      <w:r w:rsidRPr="00B433D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موقر</w:t>
      </w:r>
      <w:r w:rsidRPr="00B433D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الدوله آقا میرزا علی محمد خان علیه بهاء الأبهی</w:t>
      </w:r>
      <w:r w:rsidRPr="00B433D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:rsidR="00B433DB" w:rsidRPr="00B433DB" w:rsidRDefault="00B433DB" w:rsidP="00B433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B433DB" w:rsidRPr="00B433DB" w:rsidRDefault="00B433DB" w:rsidP="00B433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433D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B433DB" w:rsidRPr="00B433DB" w:rsidRDefault="00B433DB" w:rsidP="00B433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B433DB" w:rsidRPr="00B433DB" w:rsidRDefault="00B433DB" w:rsidP="00B433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حضرتش از فروع سدره منتهی و منتسب آ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ست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حضرت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روحی له الفدا بود و از بدو طفولیت آثار نباهت و ذکاء و دلائل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درایت و نهی در روی مبارکش ظاهر و هویدا در مهد شیر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خوار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که آیات علویت از جبینش نمودار تا آنکه بسن مراهق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خویش و پیوند و بیگانه و آشنا آثار و امتیازی در شمائلش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مینمودند و از اطوارش حیرت میکردند تا آنکه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حسن تربیت یافته در تحصیل کمالات صوری و معنوی نهایت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همت و غیرت میفرمود در آن مملکت فنون ادبیه و علوم مفیده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تحصیل فرمود و چون بدرجه بلوغ رسید فروغی تازه یافت اطوار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احوالی دیگر از او صدور نمود در نهایت وقار بود و در غایت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سکون و قرار و چون از ظهور حضرت اعلی اطلاع یافت و وقائعی که بر آن مظهر کبریا واقع شده واقف گشت بشور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انجذابی افتاد و شعله و التهابی برافروخت که ب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سرار امر پی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برد و ب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نوار هدی مهتدی گشت و بشارت ظهور من یظهره الله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 و بطلوع شمس حقیقت مطلع گشت از امواج محیط بی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منتهی و فیوضات نامتناهی کلمه علیا چنان منجذب و مشتعل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که زمام اختیار از دست رفت شب و روز چون دریا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 جوش و خروش بود و همواره گوش و هوش متوجه آهنگ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سروش بلسانی با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فصاحت و بلاغت بستایش ظهور مجلی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طور پرداخت و چون لمعه نور روشن گشت آیت توحید بود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رایت رب مجید در بیان و تبیان ادیب دبستان بود و از بلاغت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کلماتش حاضرین در غایت روح و ریحان و متمادیا عرایضش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بساحت اقدس میرسید و جمال مبارک با کمال بشاشت میفرمودند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 موق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الدوله بخوانید و فورا جواب صادر میگشت لهذا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توقیعات متعدده داشت و بخطاب رب الارباب فائز از توقیعات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عنایت و الطاف ظاهر و باهر و بجان و دل در ساحت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حضور حاضر و بخطاب انک من الافنان المبارکة التی نبتت من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هذه الشجرة المقدسة مخاطب باری در نهایت شعف و سرور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و از نظر عنایت مکلم طور در غایت حبور همواره هیجان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وجدان او بارض مقدس میرسید و سبب مسرت بندگان حضرت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میگشت تا آنکه شمس حقیقت از افق امکان افول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و از مطلع لامکان اشراق فرمود خبر مصیبت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کبری و رزیه عظمی چنان حضرت افنان را بحسرت و کدورت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انداخت که لسان مدتی ساکت شد و امواج عرفان ساکن گشت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 و روز همدم آه و انین بود و صبح و شام قلب حزین همدم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نوحه و حنین عبدالبهاء با او مخابره مینمود و تسلی خاطر میداد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آنکه دوباره بهیجان آمد و روح و ریحان یافت و بخدمت امر الله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پرداخت مدتی در سواحل بحر عمان مامور حکومت گشت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بانصاف و عدالت پرداخت جمیع مدن و دیار سواحل از کیاست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ریاست او مشعوف و لسان بستایش و محامد و نعوت گشودند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میگفتند این سرور بی مثل و نظیر است و میر عدل و انصاف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غنی و فقیر در ایام حکومت آرزوی خدمت بعالم انسانی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مینمود و نهایت آمال بترفیه رعیت و آسایش مملکت و اجرای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حقانیت داشت همواره ستایش او از بندرها بارض مقصود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میرسید یاران مهاجرین و مجاورین و عبدالبهاء جمیع مسرور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میگردیدند تا آنکه حوادثی رخ داد و بهندوستان شتافت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سالهای چند در آن مرز و بوم مکث و اقامت فرمود در مدت اقامت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 و دشمن و آشنا و بیگانه لسان بمدح و ثنای او گشودند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این شخص فی الحقیقه متین و وقور است و خیرخواه و غیور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جامع کمالاتست و در عالم انسانی از آیات باهرات و نزد کل محترم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با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وجود آنکه میدانستند که بهائی حقیقی است و منتسب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شجره مبارکه باز منکرین و معرضین نهایت رعایت را در حق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ایشان مجری میداشتند و اعاظم و اکابر ایرانیان از تجار و سیاحان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بحضورش میشتافتند و اظهار محبت مینمودند و احترامات فائقه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میکردند فی الحقیقه شمعی بود روشن و نجمی بود درخشنده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بعد از مدتی از طهران او را خواستند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مجمع وزرا را بوجود او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آراستند و محل مشورت کل گردید و مرجع اعتماد و احترام کل شد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آن طیر گلشن توحید همواره آرزوی جهان باقی مینمود و از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 فانی بیزار بود تا آنکه اجل مسمی رسید و آن بلبل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گلزار الهی بگلستان نامتناهی پرید و از حیز ادنی بملأ اعلی صعود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و در حدیقه کبریا برشاخسار مو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 کبری بآهنگ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نغمه بدیع پرداخت و بروحانیان جهان بی‌پایان قرین و ندیم گشت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بمحفل تجلی راه یافت و در ملکوت انوار در دریای اسرار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مستغرق گردید این شخص نازنین آیت نور مبین بود و این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 صادق شمعی بارق بود و در بوستان الهی نخلی باسق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در پایان حیات با کمال تبتل و تضرع و استقامت بر امر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ثبات در دین الله منجذبا الی ملکوت الجمال متمنیا الدخول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محفل تجلی العزیز الجبار فانی در بحر اسرار گشت علیه البهاء الابهی من جمال الکبریاء و علیه التحیة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الثناء من النقطة الاولی و علیه الرحمة</w:t>
      </w:r>
      <w:r w:rsidRPr="00B433D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433D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الرضوان من ربه العزیز الغفار </w:t>
      </w:r>
      <w:r w:rsidRPr="00B433D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B433D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433D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C21" w:rsidRDefault="00051C21">
      <w:r>
        <w:separator/>
      </w:r>
    </w:p>
  </w:endnote>
  <w:endnote w:type="continuationSeparator" w:id="0">
    <w:p w:rsidR="00051C21" w:rsidRDefault="0005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C21" w:rsidRDefault="00051C21">
      <w:r>
        <w:separator/>
      </w:r>
    </w:p>
  </w:footnote>
  <w:footnote w:type="continuationSeparator" w:id="0">
    <w:p w:rsidR="00051C21" w:rsidRDefault="0005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433D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433D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238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C21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33DB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1BF8E7-DFB5-47B1-88CC-EF17D917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433D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433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581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2023-03-15T01:59:00Z</dcterms:modified>
</cp:coreProperties>
</file>