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B44" w:rsidRPr="00692B44" w:rsidRDefault="00692B44" w:rsidP="00692B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92B4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( 109 )</w:t>
      </w: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92B4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آقا رحمت الله خادم مقام اعلی </w:t>
      </w: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92B4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نجف آباد </w:t>
      </w:r>
      <w:r w:rsidRPr="00692B4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692B4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الهی و اماء رحمن علیهم و علیهن بهاء الله الابهی </w:t>
      </w: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92B44" w:rsidRPr="00692B44" w:rsidRDefault="00692B44" w:rsidP="00692B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92B4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نفوس مبارکه نامه‌‌ئی که بجناب رحمت الله مرقوم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بود ملاحظه گردید مضمون مشحون بمژده‌های گوناگون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که محافلهای متعدده بقوت ایمان و ثبات بر پیمان تأسیس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شده و احباء در جوش و خروشند عبدالبهاء را نهایت آمال این است که آن خطه مبارکه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[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تنبیه چون تا حال اذن نشر و طبع نام صاحبان الواح مبارکه نبود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الیوم الحمد لله اذن صادر لهذا من بعد جمیع الواح طبق اصل نزولی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باسم و رسم صاحبانش طبع خواهد گردید و الواحی که هم تا حال نام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صاحبانش درج نشده در فهرست درج خواهد شد ملاحظه فرمایند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]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بدایت امر بفیض نیسان رحمانی سبز و خرم شده حال چنین گل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ریاحینی انبات نماید این سبب سرور کل است الحمد لله در شرق و غرب امر الله چنان علو و سموی یافته که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ابدا گمان نمیرفت باین زودی رائحه مشک الهی در خاور و باختر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منتشر گردد این نیست مگر از عنایات کلیه جمال مبارک که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تأیید و نصرت او پی در پی میرسد و از جمله قضایای عجیبه که واقع گشته این است که مشرق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الاذکار در قطب امریک بنیان میگردد و بعضی نفوس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اطراف اعانه ب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معبد رحمانی میفرستند از جمله خانم محترمی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منچستر قریب لندن باعانه برخاست ولی از مال دنیا چیزی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نداشت چون اعانه مالی نتوانست موی لطیف ظریفی داشت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در نهایت طراوت زینت روی او بود و شمائل تزیین میداد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موی بلند مشکبوی خود را بدست خود مقراض نمود و بمزاد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داد تا فروخته گردد و قیمت آن اعانه مشرق الاذکار شود ملاحظه کن که در نزد نساء عزیزتر از موی با طراوت و لطافت نه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محترمه فی الحقیقه بتمام جانفشانی قیام نمود هرچند اینعمل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سزاوار نه و عبدالبهاء ابدا بآن راضی نبود ولی چون دلالت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نهایت جانفشانی مینمود لهذا بسیار متأثر شد و در نزد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خانمهای غرب و امریک گیسو بسیار عزیز است یعنی از جان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عزیزتر است آنرا فدای مش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 الاذکار نمود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حکایت کنند که در زمان حضرة رسول اراده مبارک تعلق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گرفت که لشکری بسمتی توجه نماید دادن اعانه از برای این جهاد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باحباء تکلیف شد یکی هزار شتر با بار گندم تقدیم نمود یکی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نصف مال خویش را تقدیم کرد یکی جمیع اموالش را اعانه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و علی هذا القیاس ولی پیره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زنی مقداری خرما داشت و جز آن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خرما چیزی نداشت آنرا آورد و اعانه تقدیم نمود حضرت رسول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روحی له الفداء فرمود این خرمای جزئی را بالای جمیع اعانات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بنهند تا بر جمیع اعانات تفوق یابد این نظر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بآن بود که آن پیره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جز آن خرمای قلیل چیزی مالک نبود حال این خانم محترمه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متاعی جز موی مشکبوی نداشت آنرا در سبیل مشرق الاذکار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فدا نمود ملاحظه کنید که امر الله بچه درجه قوت یافته که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خانمی فرنگی گیس خویشرا فدای مشرق الاذکار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می‌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ان فی ذلک لعبرة لأولی الالباب</w:t>
      </w: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من از احبای نجف آباد نهایت سرور را دارم زیرا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بدایت امر الی الان همیشه جانفشان بودند و حضرت زین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المقربین در ایام حیات بنفس پاک همواره در حق احبای نجف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دعا می‌نمود و طلب تأیید و توفیق میکرد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دعای آن بزرگوار مستجاب گشت و آثار ظاهر</w:t>
      </w:r>
      <w:r w:rsidRPr="00692B4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92B4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آشکار و علیکم و علیکن البهاء الابهی </w:t>
      </w: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92B4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١٨ ذی الحجه ١٣٣٩ </w:t>
      </w:r>
    </w:p>
    <w:p w:rsidR="00692B44" w:rsidRPr="00692B44" w:rsidRDefault="00692B44" w:rsidP="00692B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92B4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692B44" w:rsidRDefault="001136FC" w:rsidP="00692B44">
      <w:pPr>
        <w:rPr>
          <w:sz w:val="32"/>
          <w:szCs w:val="32"/>
        </w:rPr>
      </w:pPr>
    </w:p>
    <w:sectPr w:rsidR="001136FC" w:rsidRPr="00692B4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18B" w:rsidRDefault="007C018B">
      <w:r>
        <w:separator/>
      </w:r>
    </w:p>
  </w:endnote>
  <w:endnote w:type="continuationSeparator" w:id="0">
    <w:p w:rsidR="007C018B" w:rsidRDefault="007C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18B" w:rsidRDefault="007C018B">
      <w:r>
        <w:separator/>
      </w:r>
    </w:p>
  </w:footnote>
  <w:footnote w:type="continuationSeparator" w:id="0">
    <w:p w:rsidR="007C018B" w:rsidRDefault="007C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9D6" w:rsidRDefault="004E39D6" w:rsidP="004E39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F2B2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F2B2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291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1E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39D6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2B44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018B"/>
    <w:rsid w:val="007D37C6"/>
    <w:rsid w:val="007F2B27"/>
    <w:rsid w:val="0081606B"/>
    <w:rsid w:val="0083480B"/>
    <w:rsid w:val="00837EDA"/>
    <w:rsid w:val="0085535A"/>
    <w:rsid w:val="0087152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3412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270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A85098-4F5D-4281-8B77-4D942A9D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F2B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2B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2023-03-17T04:48:00Z</dcterms:modified>
</cp:coreProperties>
</file>