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0CF" w:rsidRPr="00DE40CF" w:rsidRDefault="00DE40CF" w:rsidP="00DE40C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E40C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( 72 )</w:t>
      </w:r>
    </w:p>
    <w:p w:rsidR="00DE40CF" w:rsidRPr="00DE40CF" w:rsidRDefault="00DE40CF" w:rsidP="00DE40C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E40C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DE40CF" w:rsidRPr="00DE40CF" w:rsidRDefault="00DE40CF" w:rsidP="00DE40C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E40CF" w:rsidRPr="00DE40CF" w:rsidRDefault="00DE40CF" w:rsidP="00DE40C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E40C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نامه شما رسید و بدقت ملاحظه گردید حمد کن خدا را که بر میثاق مستقیمی و در سبیل جمال مبارک جانفشانی مینمائی فرصت نیست مختصر جواب موقوم میشود عهدیکه در کلمات مکنونه مذکور آن عهد و میثاق است که در بقعه مبارکه فاران محبت الله قبة الزمان باثر قلم اعلی واقع گردید و اهل مدین بقا و ملأ اعلی نفوسی هستند که ثابت بر میثاقند و ماعدای آنان متزلزل اهل نفس و هوی این مختصر جوابست دیگر تو تفکر در آن نما تا بحقیقت بیان پی بری و علیک البهآء الابهی</w:t>
      </w:r>
      <w:r w:rsidRPr="00DE40C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D25" w:rsidRDefault="008A6D25">
      <w:r>
        <w:separator/>
      </w:r>
    </w:p>
  </w:endnote>
  <w:endnote w:type="continuationSeparator" w:id="0">
    <w:p w:rsidR="008A6D25" w:rsidRDefault="008A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D25" w:rsidRDefault="008A6D25">
      <w:r>
        <w:separator/>
      </w:r>
    </w:p>
  </w:footnote>
  <w:footnote w:type="continuationSeparator" w:id="0">
    <w:p w:rsidR="008A6D25" w:rsidRDefault="008A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2AA0" w:rsidRDefault="00DB2AA0" w:rsidP="00DB2AA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E40C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E40C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1CD6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509F"/>
    <w:rsid w:val="003C3D44"/>
    <w:rsid w:val="003D624D"/>
    <w:rsid w:val="00411807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6D25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2AA0"/>
    <w:rsid w:val="00DE40CF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3EB730-6ECC-47BB-9B0B-94C11AE6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2023-03-26T07:09:00Z</dcterms:modified>
</cp:coreProperties>
</file>