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F1B" w:rsidRPr="00F55F1B" w:rsidRDefault="00F55F1B" w:rsidP="00F55F1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55F1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( 139 )</w:t>
      </w:r>
    </w:p>
    <w:p w:rsidR="00F55F1B" w:rsidRPr="00F55F1B" w:rsidRDefault="00F55F1B" w:rsidP="00F55F1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55F1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القیوم</w:t>
      </w:r>
    </w:p>
    <w:p w:rsidR="00F55F1B" w:rsidRPr="00F55F1B" w:rsidRDefault="00F55F1B" w:rsidP="00F55F1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55F1B" w:rsidRPr="00F55F1B" w:rsidRDefault="00F55F1B" w:rsidP="00F55F1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55F1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سرگشته کوی او اسم اعظم و جمال قدم تجلی بر آفاق امم فرمود و از این اشراق ملکوت وجود روشن و منیر گشت و ارض غبراء غبطه فلک اثیر شد برخی حقیقت صافیه داشتند مستنبأ از این فیوضات کلیه شدند و چون بلور نورانی حرارت شمس چنان در کینونتشان تأثیر نمود که حرارت اثیر یافت و بعضی عکسی و شعاعی نصیب داشت و گروهی بکلی محروم حمد خدا را که تو از این فیض نصیب وفیر داشتی و از این کوثر عنایت قدحی لبریز</w:t>
      </w:r>
      <w:r w:rsidRPr="00F55F1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B9D" w:rsidRDefault="004D7B9D">
      <w:r>
        <w:separator/>
      </w:r>
    </w:p>
  </w:endnote>
  <w:endnote w:type="continuationSeparator" w:id="0">
    <w:p w:rsidR="004D7B9D" w:rsidRDefault="004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B9D" w:rsidRDefault="004D7B9D">
      <w:r>
        <w:separator/>
      </w:r>
    </w:p>
  </w:footnote>
  <w:footnote w:type="continuationSeparator" w:id="0">
    <w:p w:rsidR="004D7B9D" w:rsidRDefault="004D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EC1" w:rsidRDefault="00730EC1" w:rsidP="00730EC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55F1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55F1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3E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B9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0B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EC1"/>
    <w:rsid w:val="00736FC4"/>
    <w:rsid w:val="00750FC8"/>
    <w:rsid w:val="00771D8C"/>
    <w:rsid w:val="00782087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5F1B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2D81D5-9825-4EAF-889A-FF89B8F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2023-03-27T05:15:00Z</dcterms:modified>
</cp:coreProperties>
</file>