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688E" w:rsidRPr="00E7688E" w:rsidRDefault="00E7688E" w:rsidP="00E7688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7688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( 197 )</w:t>
      </w:r>
    </w:p>
    <w:p w:rsidR="00E7688E" w:rsidRPr="00E7688E" w:rsidRDefault="00E7688E" w:rsidP="00E7688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7688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E7688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E7688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E7688E" w:rsidRPr="00E7688E" w:rsidRDefault="00E7688E" w:rsidP="00E7688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E7688E" w:rsidRPr="00E7688E" w:rsidRDefault="00E7688E" w:rsidP="00E7688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E7688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مشتعل بنار محبت الله جان پاک باید که نثار سبیل الهی گردد و دل مقدس از آب و گل باید که قابل فیض رحمانی شود سنگ سیاه یاقوت رخشان نگردد و حجر و مدر لعل بدخشان نشود خزف در صدف نگردد و حصاة بی‌اعتبار گوهر آبدار نشود پس تو که پرتو از آفتاب حقیقت گرفتی مستحق موهبت بودی و روشنی از شمع عنایت یافتی پروانه محبت بودی طوبی لک و حسن مآب</w:t>
      </w:r>
      <w:r w:rsidRPr="00E7688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46A9" w:rsidRDefault="00AF46A9">
      <w:r>
        <w:separator/>
      </w:r>
    </w:p>
  </w:endnote>
  <w:endnote w:type="continuationSeparator" w:id="0">
    <w:p w:rsidR="00AF46A9" w:rsidRDefault="00AF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6A9" w:rsidRDefault="00AF46A9">
      <w:r>
        <w:separator/>
      </w:r>
    </w:p>
  </w:footnote>
  <w:footnote w:type="continuationSeparator" w:id="0">
    <w:p w:rsidR="00AF46A9" w:rsidRDefault="00AF4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4180" w:rsidRDefault="00CD4180" w:rsidP="00CD418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7688E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7688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C6D16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44DC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6FAC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46A9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4180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688E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0C4BCF-76BD-4D64-A395-CF41E5E7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2023-03-28T04:25:00Z</dcterms:modified>
</cp:coreProperties>
</file>