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0E34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نور هدی تابان شده طور تقی رخشان شده موسی بجان پویان شده</w:t>
      </w:r>
    </w:p>
    <w:p w14:paraId="2756A142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کهسار سیناء آمده</w:t>
      </w:r>
    </w:p>
    <w:p w14:paraId="41751594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 xml:space="preserve">صبح جبین نور مبین </w:t>
      </w:r>
      <w:proofErr w:type="gramStart"/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و آن</w:t>
      </w:r>
      <w:proofErr w:type="gramEnd"/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عارض گلگون ببین با لعل رنگینی چنین</w:t>
      </w:r>
    </w:p>
    <w:p w14:paraId="43C995DF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آن غره غراء آمده</w:t>
      </w:r>
    </w:p>
    <w:p w14:paraId="27877450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هر دم نسیمی میوزد بوی عبیری میرسد صبح امیدی میدمد</w:t>
      </w:r>
    </w:p>
    <w:p w14:paraId="1285F4E9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غبراء نوراء آمده</w:t>
      </w:r>
    </w:p>
    <w:p w14:paraId="38114BF0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دریای حق پرموج شد هر موج از آن یک فوج شد </w:t>
      </w:r>
      <w:proofErr w:type="gramStart"/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و آن</w:t>
      </w:r>
      <w:proofErr w:type="gramEnd"/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فوجها بر اوج شد</w:t>
      </w:r>
    </w:p>
    <w:p w14:paraId="0A9AFFFF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هر پست بالا آمده</w:t>
      </w:r>
    </w:p>
    <w:p w14:paraId="775B89E3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صوت انا الحق هر زمان آید ز اوج آسمان می نشنود جز گوش جان</w:t>
      </w:r>
    </w:p>
    <w:p w14:paraId="0DC5C8C5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آذان صماء آمده</w:t>
      </w:r>
    </w:p>
    <w:p w14:paraId="77B3F86B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ابر گهر بار است این فیض درر بار است این نور شرر بار است این</w:t>
      </w:r>
    </w:p>
    <w:p w14:paraId="4E4E0C51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انوار بهراء آمده</w:t>
      </w:r>
    </w:p>
    <w:p w14:paraId="233B6B8D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آفاق عنبر بار شد امکان پرانوار شد بس خفتها بیدار شد</w:t>
      </w:r>
    </w:p>
    <w:p w14:paraId="3999B7D2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تعبیر رؤیا آمده</w:t>
      </w:r>
    </w:p>
    <w:p w14:paraId="592DC496" w14:textId="77777777" w:rsidR="00A57693" w:rsidRPr="00C62641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عشق خدا خونریز شد عالم شررانگیز شد جام عطا لبریز شد</w:t>
      </w:r>
    </w:p>
    <w:p w14:paraId="4BDB8B67" w14:textId="77777777" w:rsidR="001136FC" w:rsidRPr="00A57693" w:rsidRDefault="00A57693" w:rsidP="00A57693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</w:rPr>
      </w:pPr>
      <w:r w:rsidRPr="00C62641">
        <w:rPr>
          <w:rFonts w:ascii="Naskh MT for Bosch School" w:hAnsi="Naskh MT for Bosch School" w:cs="Naskh MT for Bosch School"/>
          <w:sz w:val="36"/>
          <w:szCs w:val="36"/>
          <w:rtl/>
        </w:rPr>
        <w:t>چون دور صهباء آمده</w:t>
      </w:r>
    </w:p>
    <w:sectPr w:rsidR="001136FC" w:rsidRPr="00A5769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E078" w14:textId="77777777" w:rsidR="00751F09" w:rsidRDefault="00751F09">
      <w:r>
        <w:separator/>
      </w:r>
    </w:p>
  </w:endnote>
  <w:endnote w:type="continuationSeparator" w:id="0">
    <w:p w14:paraId="09FF1E96" w14:textId="77777777" w:rsidR="00751F09" w:rsidRDefault="0075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FEC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BED0" w14:textId="77777777" w:rsidR="00751F09" w:rsidRDefault="00751F09">
      <w:r>
        <w:separator/>
      </w:r>
    </w:p>
  </w:footnote>
  <w:footnote w:type="continuationSeparator" w:id="0">
    <w:p w14:paraId="2898DDA2" w14:textId="77777777" w:rsidR="00751F09" w:rsidRDefault="0075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3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A623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085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57693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5769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8C55D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68ECAC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93FC8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1F09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57693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5C4B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2D18C"/>
  <w15:chartTrackingRefBased/>
  <w15:docId w15:val="{286249CF-D14C-4AFE-9800-33AB1CE4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2023-08-29T04:35:00Z</dcterms:created>
  <dcterms:modified xsi:type="dcterms:W3CDTF">2023-08-29T04:35:00Z</dcterms:modified>
</cp:coreProperties>
</file>