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الفرائض والتعاليم الفردية - - لا يجوز امتداد الخِطبة لأكثر من ٩٥ يوماً</w:t>
      </w:r>
    </w:p>
    <w:p>
      <w:pPr>
        <w:pStyle w:val="RtlAuthor"/>
        <w:bidi/>
      </w:pPr>
      <w:r>
        <w:t xml:space="preserve">حضرة بهاء الله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b/>
          <w:bCs/>
          <w:rtl/>
        </w:rPr>
        <w:t xml:space="preserve">الخطبة:</w:t>
      </w:r>
    </w:p>
    <w:p>
      <w:pPr>
        <w:pStyle w:val="RtlNormalMiddle"/>
        <w:bidi/>
      </w:pPr>
      <w:r>
        <w:rPr>
          <w:b/>
          <w:bCs/>
          <w:rtl/>
        </w:rPr>
        <w:t xml:space="preserve">1 - لا يجوز امتداد الخِطبة لأكثر من ٩٥ يوماً.</w:t>
      </w:r>
    </w:p>
    <w:p>
      <w:pPr>
        <w:pStyle w:val="RtlNormalMiddle"/>
        <w:bidi/>
      </w:pPr>
      <w:r>
        <w:rPr>
          <w:b/>
          <w:bCs/>
          <w:rtl/>
        </w:rPr>
        <w:t xml:space="preserve">2 - لا تجوز خِطبة من لم تُدرك سنّ البلوغ.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بهاءالله:</w:t>
      </w:r>
    </w:p>
    <w:p>
      <w:pPr>
        <w:pStyle w:val="RtlNormalLow"/>
        <w:bidi/>
      </w:pPr>
      <w:r>
        <w:rPr>
          <w:rtl/>
        </w:rPr>
        <w:t xml:space="preserve">1 – " سؤال : بخصوص خطبة القاصر.</w:t>
      </w:r>
    </w:p>
    <w:p>
      <w:pPr>
        <w:pStyle w:val="RtlNormalLow"/>
        <w:bidi/>
      </w:pPr>
      <w:r>
        <w:rPr>
          <w:rtl/>
        </w:rPr>
        <w:t xml:space="preserve">جواب : لقد حرّمها مصدر الأمر. وذكر المصاهرة قبل النّكاح بخمسة وتسعين يوما حرام."</w:t>
      </w:r>
    </w:p>
    <w:p>
      <w:pPr>
        <w:pStyle w:val="RtlNormalLow"/>
        <w:bidi/>
      </w:pPr>
      <w:r>
        <w:rPr>
          <w:rtl/>
        </w:rPr>
        <w:t xml:space="preserve">(رسالة سؤال وجواب، 43)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wsbbluiwm-qnlegllvz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o7kmo3dvg9vd88cy0xp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TABLET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kdp2ntwzroy5nrztbhzh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ddluulfjz6b-edpptfp9.png"/><Relationship Id="rId1" Type="http://schemas.openxmlformats.org/officeDocument/2006/relationships/image" Target="media/qhvzucvs0lxygvprfm88t.png"/></Relationships>
</file>

<file path=word/_rels/footer2.xml.rels><?xml version="1.0" encoding="UTF-8"?><Relationships xmlns="http://schemas.openxmlformats.org/package/2006/relationships"><Relationship Id="rIdvwsbbluiwm-qnlegllvz8" Type="http://schemas.openxmlformats.org/officeDocument/2006/relationships/hyperlink" Target="https://oceanoflights.org/003-ord-marriage-09-betrothal-ar" TargetMode="External"/><Relationship Id="rIdso7kmo3dvg9vd88cy0xp4" Type="http://schemas.openxmlformats.org/officeDocument/2006/relationships/hyperlink" Target="https://oceanoflights.org" TargetMode="External"/><Relationship Id="rId0" Type="http://schemas.openxmlformats.org/officeDocument/2006/relationships/image" Target="media/r-8ufcwk4t3f-_d4vqec9.png"/><Relationship Id="rId1" Type="http://schemas.openxmlformats.org/officeDocument/2006/relationships/image" Target="media/uzs0uikkufqoraaql9ewq.png"/><Relationship Id="rId2" Type="http://schemas.openxmlformats.org/officeDocument/2006/relationships/image" Target="media/pp2r8vnursznm9vlddxt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oz1ez7qcyeamnafeku6a.png"/><Relationship Id="rId1" Type="http://schemas.openxmlformats.org/officeDocument/2006/relationships/image" Target="media/vieufxudydos3xspwov9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c65xq_ldooyti_kxiupp.png"/><Relationship Id="rId1" Type="http://schemas.openxmlformats.org/officeDocument/2006/relationships/image" Target="media/u3jwl3vbotfwtb8orcip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الفرائض والتعاليم الفردية - - لا يجوز امتداد الخِطبة لأكثر من ٩٥ يوماً</dc:title>
  <dc:creator>Ocean of Lights</dc:creator>
  <cp:lastModifiedBy>Ocean of Lights</cp:lastModifiedBy>
  <cp:revision>1</cp:revision>
  <dcterms:created xsi:type="dcterms:W3CDTF">2025-01-29T18:36:11.206Z</dcterms:created>
  <dcterms:modified xsi:type="dcterms:W3CDTF">2025-01-29T18:36:11.206Z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