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Individual Laws: Duration of the Bahá’í Dispensation</w:t>
      </w:r>
    </w:p>
    <w:p>
      <w:pPr>
        <w:pStyle w:val="Author"/>
        <w:bidi w:val="false"/>
      </w:pPr>
      <w:r>
        <w:t xml:space="preserve">Bahá’u’lláh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Duration of the Bahá’í Dispensation</w:t>
      </w:r>
    </w:p>
    <w:p>
      <w:pPr>
        <w:pStyle w:val="Normal"/>
        <w:bidi w:val="false"/>
      </w:pPr>
      <w:r>
        <w:rPr>
          <w:rtl w:val="false"/>
        </w:rPr>
        <w:t xml:space="preserve">Whoso layeth claim to a Revelation direct from God, ere the expiration of a full thousand years, such a man is assuredly a lying impostor.</w:t>
      </w:r>
    </w:p>
    <w:p>
      <w:pPr>
        <w:pStyle w:val="Normal"/>
        <w:bidi w:val="false"/>
      </w:pPr>
      <w:r>
        <w:rPr>
          <w:rtl w:val="false"/>
        </w:rPr>
        <w:t xml:space="preserve">(The Kitáb-i-Aqdas, The Most Holy Book, Bahá’u’lláh, para. 37)</w:t>
      </w:r>
    </w:p>
    <w:p>
      <w:pPr>
        <w:pStyle w:val="Normal"/>
        <w:bidi w:val="false"/>
      </w:pPr>
      <w:r>
        <w:rPr>
          <w:rtl w:val="false"/>
        </w:rPr>
        <w:t xml:space="preserve">The Dispensation of Bahá’u’lláh will last until the coming of the next Manifestation of God, Whose advent will not take place before at least “a full thousand years” will have elapsed. Bahá’u’lláh cautions against ascribing to “this verse” anything other than its “obvious meaning,” and in one of His Tablets, He specifies that “each year” of this thousand year period consists of “twelve months according to the Qur’án, and of nineteen months of nineteen days each, according to the Bayán.”</w:t>
      </w:r>
    </w:p>
    <w:p>
      <w:pPr>
        <w:pStyle w:val="Normal"/>
        <w:bidi w:val="false"/>
      </w:pPr>
      <w:r>
        <w:rPr>
          <w:rtl w:val="false"/>
        </w:rPr>
        <w:t xml:space="preserve">The intimation of His Revelation to Bahá’u’lláh in the Síyáh-</w:t>
      </w:r>
      <w:r>
        <w:rPr>
          <w:u w:val="single"/>
          <w:rtl w:val="false"/>
        </w:rPr>
        <w:t xml:space="preserve">Ch</w:t>
      </w:r>
      <w:r>
        <w:rPr>
          <w:rtl w:val="false"/>
        </w:rPr>
        <w:t xml:space="preserve">ál of Ṭihrán, in October 1852, marks the birth of His Prophetic Mission and hence the commencement of the one thousand years or more that must elapse before the appearance of the next Manifestation of God.</w:t>
      </w:r>
    </w:p>
    <w:p>
      <w:pPr>
        <w:pStyle w:val="Normal"/>
        <w:bidi w:val="false"/>
      </w:pPr>
      <w:r>
        <w:rPr>
          <w:rtl w:val="false"/>
        </w:rPr>
        <w:t xml:space="preserve">(The Kitáb-i-Aqdas, The Most Holy Book, Notes NO. 62)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n8o5fsrklm-6uic0niv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zpxdg6_7m4tcbgmrbfv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wpnyhizuf0_iynp7hyjo.png"/></Relationships>
</file>

<file path=word/_rels/footer1.xml.rels><?xml version="1.0" encoding="UTF-8"?><Relationships xmlns="http://schemas.openxmlformats.org/package/2006/relationships"><Relationship Id="rId0" Type="http://schemas.openxmlformats.org/officeDocument/2006/relationships/image" Target="media/gbdtytz5wqyzffo3r3ahm.png"/><Relationship Id="rId1" Type="http://schemas.openxmlformats.org/officeDocument/2006/relationships/image" Target="media/y15yir0dwfgp-di7novak.png"/></Relationships>
</file>

<file path=word/_rels/footer2.xml.rels><?xml version="1.0" encoding="UTF-8"?><Relationships xmlns="http://schemas.openxmlformats.org/package/2006/relationships"><Relationship Id="rIdkn8o5fsrklm-6uic0nivu" Type="http://schemas.openxmlformats.org/officeDocument/2006/relationships/hyperlink" Target="https://oceanoflights.org/009-ord-duration-of-the-bahai-dispensation-en" TargetMode="External"/><Relationship Id="rId8zpxdg6_7m4tcbgmrbfv7" Type="http://schemas.openxmlformats.org/officeDocument/2006/relationships/hyperlink" Target="https://oceanoflights.org" TargetMode="External"/><Relationship Id="rId0" Type="http://schemas.openxmlformats.org/officeDocument/2006/relationships/image" Target="media/_vlarighefb7y9wb680zl.png"/><Relationship Id="rId1" Type="http://schemas.openxmlformats.org/officeDocument/2006/relationships/image" Target="media/tl_kgvax-grrzmyjybhqz.png"/><Relationship Id="rId2" Type="http://schemas.openxmlformats.org/officeDocument/2006/relationships/image" Target="media/gk-fbvf8dozj2nsjro2p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adlzxxwi4glcazari_s.png"/><Relationship Id="rId1" Type="http://schemas.openxmlformats.org/officeDocument/2006/relationships/image" Target="media/zfrx54thrvje_3mxua_tu.png"/></Relationships>
</file>

<file path=word/_rels/header2.xml.rels><?xml version="1.0" encoding="UTF-8"?><Relationships xmlns="http://schemas.openxmlformats.org/package/2006/relationships"><Relationship Id="rId0" Type="http://schemas.openxmlformats.org/officeDocument/2006/relationships/image" Target="media/mbpbtxj66yzszgvm_yx56.png"/><Relationship Id="rId1" Type="http://schemas.openxmlformats.org/officeDocument/2006/relationships/image" Target="media/gtso61zxe6ppeiylfgd4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Laws: Duration of the Bahá’í Dispensation</dc:title>
  <dc:creator>Ocean of Lights</dc:creator>
  <cp:lastModifiedBy>Ocean of Lights</cp:lastModifiedBy>
  <cp:revision>1</cp:revision>
  <dcterms:created xsi:type="dcterms:W3CDTF">2024-10-29T19:20:34.618Z</dcterms:created>
  <dcterms:modified xsi:type="dcterms:W3CDTF">2024-10-29T19:20:34.618Z</dcterms:modified>
</cp:coreProperties>
</file>

<file path=docProps/custom.xml><?xml version="1.0" encoding="utf-8"?>
<Properties xmlns="http://schemas.openxmlformats.org/officeDocument/2006/custom-properties" xmlns:vt="http://schemas.openxmlformats.org/officeDocument/2006/docPropsVTypes"/>
</file>