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كيفية الدعاء</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0r4ys_tpbbldqqlosffnv"/>
      <w:r>
        <w:rPr>
          <w:b/>
          <w:bCs/>
          <w:rtl/>
        </w:rPr>
        <w:t xml:space="preserve">كيفية الدعاء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"اتّق الله يا أيّها الدّاعي فإنّ الصّراط دقيقٌ دقيقٌ ولا تعبد إلّا الله وحده ولا تسئل [إلّا] عن الله وحده فإنّ المعروف آياته والموصوف علاماته وكلّ يدعونه ويعبدونه باختلاف مراتبهم وآياتهم فمن أخلص فؤاده عن التّشبيه لله وحده فقد عبده ومن دعاه بنفسه لنفسه من دون ذكر نفسه وأمره أجاب الله له في الحين وذلك مخصوص لأهل الفردوس ومن دعاه من غير هذا الوجه لا يليق له الإجابة فإنّ الله قال: ﴿ادْعُونِي أَسْتَجِبْ لَكُمْ﴾ وإنّ الّذين يدعونه بذكر أنفسهم ومطالبهم يدخلون في حكم النّصاری إذ أنّهم يقولون: ﴿ثَالِثُ ثَلَاثَةٍ﴾ وما من إلٓه إلّا هو سبحانه وتعالی عمّا يشركون"، </w:t>
      </w:r>
      <w:r>
        <w:rPr>
          <w:b/>
          <w:bCs/>
          <w:rtl/>
        </w:rPr>
        <w:t xml:space="preserve">الصحيفة الجعفرية، الباب الخامس</w:t>
      </w:r>
    </w:p>
    <w:p>
      <w:pPr>
        <w:pStyle w:val="RtlNormalLow"/>
        <w:bidi/>
      </w:pPr>
      <w:r>
        <w:rPr>
          <w:rtl/>
        </w:rPr>
        <w:t xml:space="preserve">"و عبادت کن خدا را بشأنی که اگر جزای عبادت تو را در نار برد تغییری در پرستش تو او را بهم نرسد واگر در جنت برد همچنین زیرا که این است شان استحقاق عبادت مر خدا را وحده و اگر از خوف عبادت کنی لایق بساط قدس الهی نبوده و نیست و حکم توحید نمیشود در حق تو و همچنین اگر نظر در جنت کنی و برجاء آن عبادت کنی شریک گردانیدۀ خلق خدا را با او اگر چه خلق محبوب او است که جنت باشد زیرا که نار و جنت هر دوعابدند خدا را و ساجدند از برای او و آنچه سزاوار است ذات او را عبادت او است باستحقاق بلا خوف از نار و رجاء در جنت اگر چه بعد از تحقق عبادت عابد محفوظ از نار و در جنت رضای او بوده وهست ولی سبب نفس عبادت نگردد که آن در مقام خود از فضل وجود حق بر آنچه حکمت الهیه مقتضی شده جاری میگردد و احب صلواة صلواتی است که از روی روح و ریحان شود و تطویل محبوب نبوده و نیست و هر چه مجرد و جوهر تر باشد عند الله محبوب تر بوده وهست"، </w:t>
      </w:r>
      <w:r>
        <w:rPr>
          <w:b/>
          <w:bCs/>
          <w:rtl/>
        </w:rPr>
        <w:t xml:space="preserve">البيان الفارسي، ۱۹ : ۷</w:t>
      </w:r>
    </w:p>
    <w:p>
      <w:pPr>
        <w:pStyle w:val="RtlNormalLow"/>
        <w:bidi/>
      </w:pPr>
      <w:r>
        <w:rPr>
          <w:rtl/>
        </w:rPr>
        <w:t xml:space="preserve">"و اینکه امر شده ذکر سر از برای آن است که مراقب بذکر الله باشی که قلب تو همیشه حیوان باشد که از محبوب خود محتجب نمانی نه اینکه بلسان ذکر بخوانی و قلب تو متوجه نباشد بذروه قدس و محل انس لعل اگر واقع شوی در یوم قیامت مرآت قلب تو مقابل باشد شمس حقیقت را که اگر مشرق شود فی الحین تعاکس بهم رساند زیرا که او است مبدأ هر خیر و باو راجع میشود کل امر واگر آن ظاهر شود و تو همیشه در ذکر نفس خود باشی ثمر نمیبخشد تو را الا آنکه بذکر او ذکر کنی او را که او است ذکر الله در آن ظهور زیرا که آن ذکری که میکنی بواسطه امر نقطۀ بیان است و آن ظهور کینونیت نقطۀ بیان است در آخرت که بما لا نهایه الی ما لا نهایه اقوی است از ظهور اولای آن"، </w:t>
      </w:r>
      <w:r>
        <w:rPr>
          <w:b/>
          <w:bCs/>
          <w:rtl/>
        </w:rPr>
        <w:t xml:space="preserve">البيان الفارسي، ٤ : ٤</w:t>
      </w:r>
    </w:p>
    <w:p>
      <w:pPr>
        <w:pStyle w:val="RtlNormalLow"/>
        <w:bidi/>
      </w:pPr>
      <w:r>
        <w:rPr>
          <w:rtl/>
        </w:rPr>
        <w:t xml:space="preserve">"وإن دعوتم الله خالصا من دون مطلب فاذا انتم اياه تدعون ولكن إن دعوتم الله بمطلب فاذا قد قرنتم بالله مطلبكم فلتتقن الله ثم اياه بالحق تدعون"، </w:t>
      </w:r>
      <w:r>
        <w:rPr>
          <w:b/>
          <w:bCs/>
          <w:rtl/>
        </w:rPr>
        <w:t xml:space="preserve">كتاب الاسماء، بسم الله الانبذ الانبذ</w:t>
      </w:r>
    </w:p>
    <w:p>
      <w:pPr>
        <w:pStyle w:val="RtlNormalLow"/>
        <w:bidi/>
      </w:pPr>
      <w:r>
        <w:rPr>
          <w:rtl/>
        </w:rPr>
        <w:t xml:space="preserve">"فلتدعون الله وانتم تخلصون ولا تدعون الله لِمَا انتم تريديون يحبط دعائكم والله يعلم سركم وجهركم ويسمع ما انتم تدعون قل نزل من عنده في الكتاب انه لا اله الا انا لاسمعن كل من يدعوني وانني انا لقريب مجيب لاستجيبن دعاء الذي يدعونني وهم كانوا بما نزلناه في البيان لموقنين هذا من فضل الله ورحمته عليكم لعلكم انتم ان يمنعكم الله عن شيء لا تحزنون وان يؤتيكم الله بشيء به لا دون فان الله ربكم اعلم بكم بانفسكم ليؤتينكم ما هو خير لكم ان انتم كنتم بالله واياته مؤمنين"، </w:t>
      </w:r>
      <w:r>
        <w:rPr>
          <w:b/>
          <w:bCs/>
          <w:rtl/>
        </w:rPr>
        <w:t xml:space="preserve">كتاب الاسماء، بسم الله الاءتى الاءتى</w:t>
      </w:r>
    </w:p>
    <w:p>
      <w:pPr>
        <w:pStyle w:val="RtlNormalLow"/>
        <w:bidi/>
      </w:pPr>
      <w:r>
        <w:rPr>
          <w:rtl/>
        </w:rPr>
        <w:t xml:space="preserve">"أن يا كلّ شيء فلتعبدنني باستحقاقي، لا من خوفكم عن ناري ولا رجائكم في رضواني، فإنّ هذا صراط كلّ عنه يسئلون"، </w:t>
      </w:r>
      <w:r>
        <w:rPr>
          <w:b/>
          <w:bCs/>
          <w:rtl/>
        </w:rPr>
        <w:t xml:space="preserve">كتاب الاسماء، بسم الله الاحلل الاحلل</w:t>
      </w:r>
    </w:p>
    <w:p>
      <w:pPr>
        <w:pStyle w:val="RtlNormalLow"/>
        <w:bidi/>
      </w:pPr>
      <w:r>
        <w:rPr>
          <w:rtl/>
        </w:rPr>
        <w:t xml:space="preserve">"إن تقرئن آية على رَوح وريحان خير لكم من أن تقرئن ألف آية وأنتم غير الروح والريحان تشهدون"، </w:t>
      </w:r>
      <w:r>
        <w:rPr>
          <w:b/>
          <w:bCs/>
          <w:rtl/>
        </w:rPr>
        <w:t xml:space="preserve">كتاب الاسماء، بسم الله الامدد الامدد</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1priqg_ythpgev-dq32b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1pvh1tlqwynxxzhg0mi2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0r4ys_tpbbldqqlosffnv" Type="http://schemas.openxmlformats.org/officeDocument/2006/relationships/hyperlink" Target="#&#1603;&#1610;&#1601;&#1610;&#1577;-&#1575;&#1604;&#1583;&#1593;&#1575;&#1569;" TargetMode="External"/><Relationship Id="rId9" Type="http://schemas.openxmlformats.org/officeDocument/2006/relationships/image" Target="media/r0bxgspqmzhzjlkxl2oyk.png"/><Relationship Id="rId10" Type="http://schemas.openxmlformats.org/officeDocument/2006/relationships/image" Target="media/wpgq67pvdc9lke5ba0ppw.png"/><Relationship Id="rId11" Type="http://schemas.openxmlformats.org/officeDocument/2006/relationships/image" Target="media/itokhuaegtqo_z41pfkrv.png"/><Relationship Id="rId12" Type="http://schemas.openxmlformats.org/officeDocument/2006/relationships/image" Target="media/arkgygilj7drgurzxsqtv.png"/></Relationships>
</file>

<file path=word/_rels/footer1.xml.rels><?xml version="1.0" encoding="UTF-8"?><Relationships xmlns="http://schemas.openxmlformats.org/package/2006/relationships"><Relationship Id="rId0" Type="http://schemas.openxmlformats.org/officeDocument/2006/relationships/image" Target="media/nybsquxgqwssqxl1fzlqz.png"/><Relationship Id="rId1" Type="http://schemas.openxmlformats.org/officeDocument/2006/relationships/image" Target="media/lnw6mxzkswtpojqqagjhk.png"/></Relationships>
</file>

<file path=word/_rels/footer2.xml.rels><?xml version="1.0" encoding="UTF-8"?><Relationships xmlns="http://schemas.openxmlformats.org/package/2006/relationships"><Relationship Id="rId1priqg_ythpgev-dq32b7" Type="http://schemas.openxmlformats.org/officeDocument/2006/relationships/hyperlink" Target="https://oceanoflights.org/024-bab-misc-subjects-fa" TargetMode="External"/><Relationship Id="rId1pvh1tlqwynxxzhg0mi2b" Type="http://schemas.openxmlformats.org/officeDocument/2006/relationships/hyperlink" Target="https://oceanoflights.org" TargetMode="External"/><Relationship Id="rId0" Type="http://schemas.openxmlformats.org/officeDocument/2006/relationships/image" Target="media/ijidcqj_njrvhrn0kfrtj.png"/><Relationship Id="rId1" Type="http://schemas.openxmlformats.org/officeDocument/2006/relationships/image" Target="media/7w2b2qfsw9ggs4f3qwbps.png"/><Relationship Id="rId2" Type="http://schemas.openxmlformats.org/officeDocument/2006/relationships/image" Target="media/uo9rmbkj0wt6drwqlb3g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ddmunzgynxzpqhl4s7uf.png"/><Relationship Id="rId1" Type="http://schemas.openxmlformats.org/officeDocument/2006/relationships/image" Target="media/8_xojpgmfbu75ndvwzb2z.png"/></Relationships>
</file>

<file path=word/_rels/header2.xml.rels><?xml version="1.0" encoding="UTF-8"?><Relationships xmlns="http://schemas.openxmlformats.org/package/2006/relationships"><Relationship Id="rId0" Type="http://schemas.openxmlformats.org/officeDocument/2006/relationships/image" Target="media/_fpfit8pp7ezjvygax6cx.png"/><Relationship Id="rId1" Type="http://schemas.openxmlformats.org/officeDocument/2006/relationships/image" Target="media/ouruqtu-apto8qww7xz2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كيفية الدعاء</dc:title>
  <dc:creator>Ocean of Lights</dc:creator>
  <cp:lastModifiedBy>Ocean of Lights</cp:lastModifiedBy>
  <cp:revision>1</cp:revision>
  <dcterms:created xsi:type="dcterms:W3CDTF">2026-09-26T09:01:07.458Z</dcterms:created>
  <dcterms:modified xsi:type="dcterms:W3CDTF">2026-09-26T09:01:07.458Z</dcterms:modified>
</cp:coreProperties>
</file>

<file path=docProps/custom.xml><?xml version="1.0" encoding="utf-8"?>
<Properties xmlns="http://schemas.openxmlformats.org/officeDocument/2006/custom-properties" xmlns:vt="http://schemas.openxmlformats.org/officeDocument/2006/docPropsVTypes"/>
</file>