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النواهي - الحشيش</w:t>
      </w:r>
    </w:p>
    <w:p>
      <w:pPr>
        <w:pStyle w:val="RtlAuthor"/>
        <w:bidi/>
      </w:pPr>
      <w:r>
        <w:t xml:space="preserve">حضرة بهاء الله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b/>
          <w:bCs/>
          <w:rtl/>
        </w:rPr>
        <w:t xml:space="preserve">الحشيش</w:t>
      </w:r>
    </w:p>
    <w:p>
      <w:pPr>
        <w:pStyle w:val="RtlNormalLow"/>
        <w:bidi/>
      </w:pPr>
      <w:r>
        <w:rPr>
          <w:b/>
          <w:bCs/>
          <w:rtl/>
        </w:rPr>
        <w:t xml:space="preserve">حضرة عبدالبهاء:</w:t>
      </w:r>
    </w:p>
    <w:p>
      <w:pPr>
        <w:pStyle w:val="RtlNormal"/>
        <w:bidi/>
      </w:pPr>
      <w:r>
        <w:rPr>
          <w:rtl/>
        </w:rPr>
        <w:t xml:space="preserve">1 - " أَعَاذَنَا اللهُ وِإِيَّاکُمْ مِنْ هَذَا الْحَرَامِ الْقَبِيْحِ وَالدُّخَانِ الْکَثِيْفِ وَزَقُّوْمِ الْجَحِيْمِ کَمَا قَالَ اللهُ تَبَارَکَ وَتَعَالَی يَغْلِي فِي الْبُطُوْنِ کَغَلْيِ الْحَمِيْمِ وَعَلَيْکَ التَّحِيَّةُ وَالْثَّنَاءُ ع ع ".  (كتاب گنجينه حدود واحکام - ص ٤٣٧)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sblxoaizzec6b2dcknkts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soydmxwxeuipnxzkxi6nv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TABLET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7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97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97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97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awy1kkruqqkcy_b2hjm2i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esveaitqvjxk19dz8ykea.png"/><Relationship Id="rId1" Type="http://schemas.openxmlformats.org/officeDocument/2006/relationships/image" Target="media/a5nincrc9lmdj9wrsy4e3.png"/></Relationships>
</file>

<file path=word/_rels/footer2.xml.rels><?xml version="1.0" encoding="UTF-8"?><Relationships xmlns="http://schemas.openxmlformats.org/package/2006/relationships"><Relationship Id="rIdsblxoaizzec6b2dcknkts" Type="http://schemas.openxmlformats.org/officeDocument/2006/relationships/hyperlink" Target="https://oceanoflights.org/040-for-hashish-ar" TargetMode="External"/><Relationship Id="rIdsoydmxwxeuipnxzkxi6nv" Type="http://schemas.openxmlformats.org/officeDocument/2006/relationships/hyperlink" Target="https://oceanoflights.org" TargetMode="External"/><Relationship Id="rId0" Type="http://schemas.openxmlformats.org/officeDocument/2006/relationships/image" Target="media/oib3zwczygcif6vumraj5.png"/><Relationship Id="rId1" Type="http://schemas.openxmlformats.org/officeDocument/2006/relationships/image" Target="media/xtxe13j7qh6yqge2bjm8_.png"/><Relationship Id="rId2" Type="http://schemas.openxmlformats.org/officeDocument/2006/relationships/image" Target="media/wyu-zgn9tpzvscsitto6l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23cj4gsbrfmt38yqvflo.png"/><Relationship Id="rId1" Type="http://schemas.openxmlformats.org/officeDocument/2006/relationships/image" Target="media/kcgswzdkv0zfubmkg3im3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uyx7ffl_2gk5n6bqxwdn1.png"/><Relationship Id="rId1" Type="http://schemas.openxmlformats.org/officeDocument/2006/relationships/image" Target="media/3sb0ua0tnmlhesquibpj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النواهي - الحشيش</dc:title>
  <dc:creator>Ocean of Lights</dc:creator>
  <cp:lastModifiedBy>Ocean of Lights</cp:lastModifiedBy>
  <cp:revision>1</cp:revision>
  <dcterms:created xsi:type="dcterms:W3CDTF">2024-10-29T17:13:00.881Z</dcterms:created>
  <dcterms:modified xsi:type="dcterms:W3CDTF">2024-10-29T17:13:00.881Z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