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أخذ الشعر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6mpk25ebb4hpyyo_xdmhf"/>
      <w:r>
        <w:rPr>
          <w:b/>
          <w:bCs/>
          <w:rtl/>
        </w:rPr>
        <w:t xml:space="preserve">أخذ الشعر</w:t>
      </w:r>
    </w:p>
    <w:p>
      <w:pPr>
        <w:pStyle w:val="RtlNormalLow"/>
        <w:bidi/>
      </w:pPr>
      <w:r>
        <w:rPr>
          <w:rtl/>
        </w:rPr>
        <w:t xml:space="preserve">•	"في أذن التّلطیف بأن يطهّرنّ في كلّ أربعة أيّام بأن یدخلّن بيت الحرّ و أخذ شعر كلّ البدن بالنُّوْرَةِ في كلّ ثمانية أيّام أو ربعة عشر أيّام و أخذ الأظفار و استعمال الحنّا كلّ البدن و كتب الرّجال على صدورهم "الرحمن" و النّساء "اللهم" و النّظر في المرآت في كلّ يوم و ليلة"، البيان الفارسي، ٦ : ۸</w:t>
      </w:r>
    </w:p>
    <w:p>
      <w:pPr>
        <w:pStyle w:val="RtlNormalLow"/>
        <w:bidi/>
      </w:pPr>
      <w:r>
        <w:rPr>
          <w:rtl/>
        </w:rPr>
        <w:t xml:space="preserve">•"وأنتم تأخذن شعر وجوهكم لتقوى، وتجمّلن بما تحبّن في أبدانكم لعلّكم في أيّام الله تشكرون"، البيان العربي، ۷ : ۸</w:t>
      </w:r>
    </w:p>
    <w:p>
      <w:pPr>
        <w:pStyle w:val="RtlNormalLow"/>
        <w:bidi/>
      </w:pPr>
      <w:r>
        <w:rPr>
          <w:rtl/>
        </w:rPr>
        <w:t xml:space="preserve">•	"قل لو كان شَعْرًا على جسد أحدٍ منكم وأنتم تستطيعون أن تأخذون وتلطّفون، لا يرضى أبواب الهدى في ذلك الصّنع عنكم، فاتّقوا اللّه لعلّكم كلّ خير تدركون"، كتاب الجزاء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i_s_26cxlljs5ksxr4djp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ru9ozt3zesg2rprf8tjmi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0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0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0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0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0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6mpk25ebb4hpyyo_xdmhf" Type="http://schemas.openxmlformats.org/officeDocument/2006/relationships/hyperlink" Target="#&#1571;&#1582;&#1584;-&#1575;&#1604;&#1588;&#1593;&#1585;" TargetMode="External"/><Relationship Id="rId9" Type="http://schemas.openxmlformats.org/officeDocument/2006/relationships/image" Target="media/z99qfeqkwekdpgccurqc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2fl_uexsh2qeddt_qwco1.png"/><Relationship Id="rId1" Type="http://schemas.openxmlformats.org/officeDocument/2006/relationships/image" Target="media/3_rdodn4nnbbxmhfwwroc.png"/></Relationships>
</file>

<file path=word/_rels/footer2.xml.rels><?xml version="1.0" encoding="UTF-8"?><Relationships xmlns="http://schemas.openxmlformats.org/package/2006/relationships"><Relationship Id="rIdi_s_26cxlljs5ksxr4djp" Type="http://schemas.openxmlformats.org/officeDocument/2006/relationships/hyperlink" Target="https://oceanoflights.org/046-babi-cleanliness-10-fa" TargetMode="External"/><Relationship Id="rIdru9ozt3zesg2rprf8tjmi" Type="http://schemas.openxmlformats.org/officeDocument/2006/relationships/hyperlink" Target="https://oceanoflights.org" TargetMode="External"/><Relationship Id="rId0" Type="http://schemas.openxmlformats.org/officeDocument/2006/relationships/image" Target="media/7uoirkmnjravbrtpc8x1r.png"/><Relationship Id="rId1" Type="http://schemas.openxmlformats.org/officeDocument/2006/relationships/image" Target="media/afqvftqoavgnmhowng-hi.png"/><Relationship Id="rId2" Type="http://schemas.openxmlformats.org/officeDocument/2006/relationships/image" Target="media/dft_prn26bkmeympcgjia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iv9wg8lcozknjflqhvud.png"/><Relationship Id="rId1" Type="http://schemas.openxmlformats.org/officeDocument/2006/relationships/image" Target="media/oultbvi6nqwtlj-sajge0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wbszo03lnvr4xvgy5psfd.png"/><Relationship Id="rId1" Type="http://schemas.openxmlformats.org/officeDocument/2006/relationships/image" Target="media/7-bx4mdngrzxvmqm-7x8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أخذ الشعر</dc:title>
  <dc:creator>Ocean of Lights</dc:creator>
  <cp:lastModifiedBy>Ocean of Lights</cp:lastModifiedBy>
  <cp:revision>1</cp:revision>
  <dcterms:created xsi:type="dcterms:W3CDTF">2026-10-23T09:00:50.244Z</dcterms:created>
  <dcterms:modified xsi:type="dcterms:W3CDTF">2026-10-23T09:00:50.245Z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