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مودّت به ذوی القربای شارع امر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مودّت به ذوی القربای شارع امر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– " إنّ الله قد أمركم بالمودّة في ذوي القربى وما قدّر لهم حقّا في أموال النّاس إنّه لهو الغنيّ عن العالمين "</w:t>
      </w:r>
    </w:p>
    <w:p>
      <w:pPr>
        <w:pStyle w:val="RtlNormal"/>
        <w:bidi/>
      </w:pPr>
      <w:r>
        <w:rPr>
          <w:rtl/>
        </w:rPr>
        <w:t xml:space="preserve">(كتاب اقدس – بند 61)</w:t>
      </w:r>
    </w:p>
    <w:p>
      <w:pPr>
        <w:pStyle w:val="RtlNormal"/>
        <w:bidi/>
      </w:pPr>
      <w:r>
        <w:rPr>
          <w:b/>
          <w:bCs/>
          <w:rtl/>
        </w:rPr>
        <w:t xml:space="preserve">بیت العدل:</w:t>
      </w:r>
    </w:p>
    <w:p>
      <w:pPr>
        <w:pStyle w:val="RtlNormal"/>
        <w:bidi/>
      </w:pPr>
      <w:r>
        <w:rPr>
          <w:rtl/>
        </w:rPr>
        <w:t xml:space="preserve">1 – " حضرت بهاءاللّه اهل بهاء را امر فرموده‌اند که در رفتار خود نسبت به افراد عائله مبارکه رعايت محبّت و مهربانی را بنمايند ولی تصريح فرموده‌اند که آنان را در اموال مردم حقّی نيست . اين حکم مبارک با آنچه بين شيعيان معمول است که سادات از عوايد بيت المآل سهمی می برند مغايرت دارد " (كتاب اقدس – شرح 85)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cdh55nb9xmaioi695en2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zl4tmfwtd-55i2sdogw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35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35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35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35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-xm_iqktvpydqggoc4wd4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4umunwazvb7lvfzmpgjt.png"/><Relationship Id="rId1" Type="http://schemas.openxmlformats.org/officeDocument/2006/relationships/image" Target="media/e5yyemyjub2ulfl3mvqix.png"/></Relationships>
</file>

<file path=word/_rels/footer2.xml.rels><?xml version="1.0" encoding="UTF-8"?><Relationships xmlns="http://schemas.openxmlformats.org/package/2006/relationships"><Relationship Id="rIdqcdh55nb9xmaioi695en2" Type="http://schemas.openxmlformats.org/officeDocument/2006/relationships/hyperlink" Target="https://oceanoflights.org/070-ord-to-show-kindness-to-the-kindred-of-the-founder-of-the-faith-fa" TargetMode="External"/><Relationship Id="rIdnzl4tmfwtd-55i2sdogwv" Type="http://schemas.openxmlformats.org/officeDocument/2006/relationships/hyperlink" Target="https://oceanoflights.org" TargetMode="External"/><Relationship Id="rId0" Type="http://schemas.openxmlformats.org/officeDocument/2006/relationships/image" Target="media/ndw2exf4zdmtwfiqa3g5u.png"/><Relationship Id="rId1" Type="http://schemas.openxmlformats.org/officeDocument/2006/relationships/image" Target="media/ugcsyve-3h-sjb2j78zzo.png"/><Relationship Id="rId2" Type="http://schemas.openxmlformats.org/officeDocument/2006/relationships/image" Target="media/zca7garj2w-to5cnuiyu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kxxkwulwggbsmfrsfhcy.png"/><Relationship Id="rId1" Type="http://schemas.openxmlformats.org/officeDocument/2006/relationships/image" Target="media/y9quveu6_eh-dawrthtj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djclsgach4ndanecsyi9.png"/><Relationship Id="rId1" Type="http://schemas.openxmlformats.org/officeDocument/2006/relationships/image" Target="media/tqfs3t4hbiy_z0nv1frm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مودّت به ذوی القربای شارع امر</dc:title>
  <dc:creator>Ocean of Lights</dc:creator>
  <cp:lastModifiedBy>Ocean of Lights</cp:lastModifiedBy>
  <cp:revision>1</cp:revision>
  <dcterms:created xsi:type="dcterms:W3CDTF">2024-07-02T20:54:20.795Z</dcterms:created>
  <dcterms:modified xsi:type="dcterms:W3CDTF">2024-07-02T20:54:20.795Z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