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شُکر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شُکر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رأس الإحسان هو إظهار العبد بما أنعمه اللّه وشکره في کلّ الأحوال وفي جميع الأحيان "</w:t>
      </w:r>
    </w:p>
    <w:p>
      <w:pPr>
        <w:pStyle w:val="RtlNormal"/>
        <w:bidi/>
      </w:pPr>
      <w:r>
        <w:rPr>
          <w:rtl/>
        </w:rPr>
        <w:t xml:space="preserve">(لوح مبارک روؤس يا اصل کلّ الخير)</w:t>
      </w:r>
    </w:p>
    <w:p>
      <w:pPr>
        <w:pStyle w:val="RtlNormal"/>
        <w:bidi/>
      </w:pPr>
      <w:r>
        <w:rPr>
          <w:rtl/>
        </w:rPr>
        <w:t xml:space="preserve">2 - " إن يمسّک خير فاشکر ربّک وإن يصبک ضرّ فاصطبر بل في کلّ الأحوال فاشکر "</w:t>
      </w:r>
    </w:p>
    <w:p>
      <w:pPr>
        <w:pStyle w:val="RtlNormal"/>
        <w:bidi/>
      </w:pPr>
      <w:r>
        <w:rPr>
          <w:rtl/>
        </w:rPr>
        <w:t xml:space="preserve">(سورة الحجّ ص ٨١ ج ٤ آثار قلم اعلی)</w:t>
      </w:r>
    </w:p>
    <w:p>
      <w:pPr>
        <w:pStyle w:val="RtlNormal"/>
        <w:bidi/>
      </w:pPr>
      <w:r>
        <w:rPr>
          <w:rtl/>
        </w:rPr>
        <w:t xml:space="preserve">3 - " اشکر اللّه بما عرّفک لا ما عرفه أحد من الخلائق أجمعين وأخذ يدک بأيدي القدرة ونجّاک عن بئر الغفلة وإنّه ما من إلهه إلّا هو وإنّه لوليّ المقرّبين " (سورة الاصحاب يا لوح حبيب - ص ١ ج ٤ آثار قلم اعلی)</w:t>
      </w:r>
    </w:p>
    <w:p>
      <w:pPr>
        <w:pStyle w:val="RtlNormal"/>
        <w:bidi/>
      </w:pPr>
      <w:r>
        <w:rPr>
          <w:rtl/>
        </w:rPr>
        <w:t xml:space="preserve">4 - " امروز ملأ اعلی و طلعات فردوس ابهی کلّ به حمد و شکر الهی ناطقند چه که انوار ظهور کلّ را احاطه نموده "</w:t>
      </w:r>
    </w:p>
    <w:p>
      <w:pPr>
        <w:pStyle w:val="RtlNormal"/>
        <w:bidi/>
      </w:pPr>
      <w:r>
        <w:rPr>
          <w:rtl/>
        </w:rPr>
        <w:t xml:space="preserve">(ص ٣٣٩ ج ٧ آثار قلم اعلی)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شکر نعما الهيّه هنگام سختی و زحمت لازم زيرا در بحبوحه‌نعمت هر نفسی ميتواند شاکر باشد حکايتيست که سلطان محمود خربرزه ای را بريد و به اياز داد . اياز ميخورد و اظهار شکر و سرور ممينمود . آخر چون سلطان خود قدری از آن خربزه چشيد ديد بسيار تلخ است . از اياز پرسيد که خربزه باين تلخی را چگونه خوردی و ملال نياوردی جواب گفت که من از دست سلطان نعمتهای گوناگون بسيار لذيذ و شيرين خورده بودم لهذا سزاوار ندانستم که يکمرتبه تلخی بينم و اظهار ملال کنم. پس انسانی که غرق نعماء الهی است اگر وقتی جزئی زحمتی بيند نبايد متأثّر شود و مواهب الهيّه را فراموش کند "</w:t>
      </w:r>
    </w:p>
    <w:p>
      <w:pPr>
        <w:pStyle w:val="RtlNormal"/>
        <w:bidi/>
      </w:pPr>
      <w:r>
        <w:rPr>
          <w:rtl/>
        </w:rPr>
        <w:t xml:space="preserve">(ص ٢٢٢ ج ١ بدائع الآثار)</w:t>
      </w:r>
    </w:p>
    <w:p>
      <w:pPr>
        <w:pStyle w:val="RtlNormal"/>
        <w:bidi/>
      </w:pPr>
      <w:r>
        <w:rPr>
          <w:rtl/>
        </w:rPr>
        <w:t xml:space="preserve">2 - " تفکّر در نعماء الهيّه چقدر سبب تذکّر است و تذکّر وسيله تبصّر . چه هوا و نسيم لطيفی است ، چه قوا و استعدادات عجيبی ، چه خوبست انسان قدر اين نعمت ها را بداند و بشکرانه قيام نمايد ، باداء وظائف عالم انسانی و ترويج صلح و صلاح و رفاهيّت و نجاح عموم بندگان الهی پردازد " (ص ٣٠٧ ج ٢ بدائع الآثار)</w:t>
      </w:r>
    </w:p>
    <w:p>
      <w:pPr>
        <w:pStyle w:val="RtlNormal"/>
        <w:bidi/>
      </w:pPr>
      <w:r>
        <w:rPr>
          <w:rtl/>
        </w:rPr>
        <w:t xml:space="preserve">3 - " شما از نفوسی هستيد که خدا شما را بجهت محبّت خود انتخاب کرده بايد خيلی مسرور باشيد که خدا شما را هدايت نمود تاج عزّت ابدی بر سر شما گذارد . بايد خيلی خدا را شکر کنيد ..." (ص ٢٦٣ ج ٢ بدائع الآثار)</w:t>
      </w:r>
    </w:p>
    <w:p>
      <w:pPr>
        <w:pStyle w:val="RtlNormal"/>
        <w:bidi/>
      </w:pPr>
      <w:r>
        <w:rPr>
          <w:rtl/>
        </w:rPr>
        <w:t xml:space="preserve">4 - " شما متذکّر باشيد بيدار باشيد بذکر جمال مبارک مشغول و مسرور گرديد که در ظلّ او هستيد و از ملکوت فيض او بهره و نصيب داريد . جميع چشمها کور است و گوشها کر امّا شما الحمد للّه در تحت لواء او درآمديد و ثابت بر ميثاق و عهد او هستيد . اين موهبت را در هر دقيقه ای هزاران شکرانه لازم که چنين الطافی در حقّ شما مبذول شده . اين الطاف را هر يک هزار شکر واجب " (ص ١٦١ ج ٢ بدائع الآثار)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rhek4gi2yityvo79uf_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fuefvgmbgmqrt2qn6jx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j0vtzdf2jajqfgbuonf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pk8t7exvhrncklgwyr0o.png"/><Relationship Id="rId1" Type="http://schemas.openxmlformats.org/officeDocument/2006/relationships/image" Target="media/enett4etkdxptnxjnyvch.png"/></Relationships>
</file>

<file path=word/_rels/footer2.xml.rels><?xml version="1.0" encoding="UTF-8"?><Relationships xmlns="http://schemas.openxmlformats.org/package/2006/relationships"><Relationship Id="rIdjrhek4gi2yityvo79uf_s" Type="http://schemas.openxmlformats.org/officeDocument/2006/relationships/hyperlink" Target="https://oceanoflights.org/083-ord-thankful-fa" TargetMode="External"/><Relationship Id="rIdefuefvgmbgmqrt2qn6jxe" Type="http://schemas.openxmlformats.org/officeDocument/2006/relationships/hyperlink" Target="https://oceanoflights.org" TargetMode="External"/><Relationship Id="rId0" Type="http://schemas.openxmlformats.org/officeDocument/2006/relationships/image" Target="media/vspjoznttd8l_mvldllo9.png"/><Relationship Id="rId1" Type="http://schemas.openxmlformats.org/officeDocument/2006/relationships/image" Target="media/h3vgxlne1ueypvhz2olo1.png"/><Relationship Id="rId2" Type="http://schemas.openxmlformats.org/officeDocument/2006/relationships/image" Target="media/b6pmvuykgwo8tbsceher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p9twovqh9petmuyroe2c.png"/><Relationship Id="rId1" Type="http://schemas.openxmlformats.org/officeDocument/2006/relationships/image" Target="media/a4fjoc46o7c6zkac6cyw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tjf_bo0l68v_kwiduq0n.png"/><Relationship Id="rId1" Type="http://schemas.openxmlformats.org/officeDocument/2006/relationships/image" Target="media/mwbqwl4eztmmmhsuvyfh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شُکر</dc:title>
  <dc:creator>Ocean of Lights</dc:creator>
  <cp:lastModifiedBy>Ocean of Lights</cp:lastModifiedBy>
  <cp:revision>1</cp:revision>
  <dcterms:created xsi:type="dcterms:W3CDTF">2024-07-02T20:54:59.156Z</dcterms:created>
  <dcterms:modified xsi:type="dcterms:W3CDTF">2024-07-02T20:54:59.156Z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