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#14: To the Bahá’ís of the United States and Canada</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_3ajwcbossauobgmtqqj"/>
      <w:r>
        <w:rPr>
          <w:rtl w:val="false"/>
        </w:rPr>
        <w:t xml:space="preserve">14: TABLET TO THE BAHÁ’ÍS OF THE UNITED STATES AND CANADA – Tablets of the Divine Plan – ‘Abdu’l-Bahá</w:t>
      </w:r>
    </w:p>
    <w:p>
      <w:pPr>
        <w:pStyle w:val="Normal"/>
        <w:bidi w:val="false"/>
      </w:pPr>
      <w:r>
        <w:rPr>
          <w:rtl w:val="false"/>
        </w:rPr>
        <w:t xml:space="preserve">Revealed on March 8, 1917, in the summerhouse (Ismá’íl Áqá’s room) at ‘Abdu’l-Bahá’s house in Haifa, and addressed to the Bahá’ís of the United States and Canada.</w:t>
      </w:r>
    </w:p>
    <w:p>
      <w:pPr>
        <w:pStyle w:val="Normal"/>
        <w:bidi w:val="false"/>
      </w:pPr>
      <w:r>
        <w:rPr>
          <w:rtl w:val="false"/>
        </w:rPr>
        <w:t xml:space="preserve">He is God!</w:t>
      </w:r>
    </w:p>
    <w:p>
      <w:pPr>
        <w:pStyle w:val="Normal"/>
        <w:bidi w:val="false"/>
      </w:pPr>
      <w:r>
        <w:rPr>
          <w:rtl w:val="false"/>
        </w:rPr>
        <w:t xml:space="preserve">O ye heavenly souls, sons and daughters of the Kingdom:</w:t>
      </w:r>
    </w:p>
    <w:p>
      <w:pPr>
        <w:pStyle w:val="Normal"/>
        <w:bidi w:val="false"/>
      </w:pPr>
      <w:r>
        <w:rPr>
          <w:rtl w:val="false"/>
        </w:rPr>
        <w:t xml:space="preserve">GOD says in the Qur’án: “Take ye hold of the Cord of God, all of you, and become ye not disunited.”</w:t>
      </w:r>
    </w:p>
    <w:p>
      <w:pPr>
        <w:pStyle w:val="Normal"/>
        <w:bidi w:val="false"/>
      </w:pPr>
      <w:r>
        <w:rPr>
          <w:rtl w:val="false"/>
        </w:rPr>
        <w:t xml:space="preserve">In the contingent world there are many collective centers which are conducive to association and unity between the children of men. For example, patriotism is a collective center; nationalism is a collective center; identity of interests is a collective center; political alliance is a collective center; the union of ideals is a collective center, and the prosperity of the world of humanity is dependent upon the organization and promotion of the collective centers. Nevertheless, all the above institutions are, in reality, the matter and not the substance, accidental and not eternal—temporary and not everlasting. With the appearance of great revolutions and upheavals, all these collective centers are swept away. But the Collective Center of the Kingdom, embodying the institutions and divine teachings, is the eternal Collective Center. It establishes relationship between the East and the West, organizes the oneness of the world of humanity, and destroys the foundation of differences. It overcomes and includes all the other collective centers. Like unto the ray of the sun, it dispels entirely the darkness encompassing all the regions, bestows ideal life, and causes the effulgence of divine illumination. Through the breaths of the Holy Spirit it performs miracles; the Orient and the Occident embrace each other, the North and South become intimates and associates, conflicting and contending opinions disappear, antagonistic aims are brushed aside, the law of the struggle for existence is abrogated, and the canopy of the oneness of the world of humanity is raised on the apex of the globe, casting its shade over all the races of men. Consequently, the real Collective Center is the body of the divine teachings, which include all the degrees and embrace all the universal relations and necessary laws of humanity.</w:t>
      </w:r>
    </w:p>
    <w:p>
      <w:pPr>
        <w:pStyle w:val="Normal"/>
        <w:bidi w:val="false"/>
      </w:pPr>
      <w:r>
        <w:rPr>
          <w:rtl w:val="false"/>
        </w:rPr>
        <w:t xml:space="preserve">Consider! The people of the East and the West were in the utmost strangeness. Now to what a high degree they are acquainted with each other and united together! How far are the inhabitants of Persia from the remotest countries of America! And now observe how great has been the influence of the heavenly power, for the distance of thousands of miles has become identical with one step! How various nations that have had no relations or similarity with each other are now united and agreed through this divine potency! Indeed to God belongs power in the past and in the future! And verily God is powerful over all things!</w:t>
      </w:r>
    </w:p>
    <w:p>
      <w:pPr>
        <w:pStyle w:val="Normal"/>
        <w:bidi w:val="false"/>
      </w:pPr>
      <w:r>
        <w:rPr>
          <w:rtl w:val="false"/>
        </w:rPr>
        <w:t xml:space="preserve">Consider the flowers of a garden. 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p>
    <w:p>
      <w:pPr>
        <w:pStyle w:val="Normal"/>
        <w:bidi w:val="false"/>
      </w:pPr>
      <w:r>
        <w:rPr>
          <w:rtl w:val="false"/>
        </w:rPr>
        <w:t xml:space="preserve">Therefore, the believers of God throughout all the republics of America, through the divine power, must become the cause of the promotion of heavenly teachings and the establishment of the oneness of humanity. Every one of the important souls must arise, blowing over all parts of America the breath of life, conferring upon the people a new spirit, baptizing them with the fire of the love of God, the water of life, and the breaths of the Holy Spirit so that the second birth may become realized. For it is written in the Gospel: “That which is born of the flesh is flesh; and that which is born of the Spirit is spirit.”</w:t>
      </w:r>
    </w:p>
    <w:p>
      <w:pPr>
        <w:pStyle w:val="Normal"/>
        <w:bidi w:val="false"/>
      </w:pPr>
      <w:r>
        <w:rPr>
          <w:rtl w:val="false"/>
        </w:rPr>
        <w:t xml:space="preserve">Therefore, O ye believers of God in the United States and Canada! Select ye important personages, or else they by themselves, becoming severed from rest and composure of the world, may arise and travel throughout Alaska, the republic of Mexico, and south of Mexico in the Central American republics, such as Guatemala, Honduras, Salvador, Nicaragua, Costa Rica, Panama and Belize; and through the great South American republics, such as Argentina, Uruguay, Paraguay, Brazil, French Guiana, Dutch Guiana, British Guiana, Venezuela, Ecuador, Peru, Bolivia and Chile; also in the group of the West Indies islands, such as Cuba, Haiti, Puerto Rico, Jamaica and Santo Domingo, and the group of islands of the Lesser Antilles, the Islands of Bahama and the Islands of Bermuda; likewise to the islands to the east, west and north of South America, such as Trinidad, Falkland Islands, Galapagòs Islands, Juan Fernandez and Tobago. Visit ye especially the city of Bahia, on the eastern shore of Brazil. Because in the past years this city was christened with the name, BAHIA, there is no doubt that it has been through the inspiration of the Holy Spirit.</w:t>
      </w:r>
    </w:p>
    <w:p>
      <w:pPr>
        <w:pStyle w:val="Normal"/>
        <w:bidi w:val="false"/>
      </w:pPr>
      <w:r>
        <w:rPr>
          <w:rtl w:val="false"/>
        </w:rPr>
        <w:t xml:space="preserve">Consequently, the believers of God must display the utmost effort, upraise the divine melody throughout those regions, promulgate the heavenly teachings and waft over all the spirit of eternal life, so that those republics may become so illumined with the splendors and the effulgences of the Sun of Reality that they may become the objects of the praise and commendation of all other countries. Likewise, ye must give great attention to the Republic of Panama, for in that point the Occident and the Orient find each other united through the Panama Canal, and it is also situated between the two great oceans. That place will become very important in the future. The teachings, once established there, will unite the East and the West, the North and the South.</w:t>
      </w:r>
    </w:p>
    <w:p>
      <w:pPr>
        <w:pStyle w:val="Normal"/>
        <w:bidi w:val="false"/>
      </w:pPr>
      <w:r>
        <w:rPr>
          <w:rtl w:val="false"/>
        </w:rPr>
        <w:t xml:space="preserve">Hence the intention must be purified, the effort ennobled and exalted, so that you may establish affinity between the hearts of the world of humanity. This glorious aim will not become realized save through the promotion of divine teachings which are the foundations of the holy religions.</w:t>
      </w:r>
    </w:p>
    <w:p>
      <w:pPr>
        <w:pStyle w:val="Normal"/>
        <w:bidi w:val="false"/>
      </w:pPr>
      <w:r>
        <w:rPr>
          <w:rtl w:val="false"/>
        </w:rPr>
        <w:t xml:space="preserve">Consider how the religions of God served the world of humanity! How the religion of Torah became conducive to the glory and honor and progress of the Israelitish nation! How the breaths of the Holy Spirit of His Holiness Christ created affinity and unity between divergent communities and quarreling families! How the sacred power of His Holiness Muḥammad became the means of uniting and harmonizing the contentious tribes and the different clans of Peninsular Arabia—to such an extent that one thousand tribes were welded into one tribe; strife and discord were done away with; all of them unitedly and with one accord strove in advancing the cause of culture and civilization, and thus were freed from the lowest degree of degradation, soaring toward the height of everlasting glory! Is it possible to find a greater Collective Center in the phenomenal world than this? In comparison to this divine Collective Center, the national collective center, the patriotic collective center, the political collective center and the cultural and intellectual collective center are like child’s play!</w:t>
      </w:r>
    </w:p>
    <w:p>
      <w:pPr>
        <w:pStyle w:val="Normal"/>
        <w:bidi w:val="false"/>
      </w:pPr>
      <w:r>
        <w:rPr>
          <w:rtl w:val="false"/>
        </w:rPr>
        <w:t xml:space="preserve">Now strive ye that the Collective Center of the sacred religions—for the inculcation of which all the Prophets were manifested and which is no other than the spirit of the divine teachings—be spread in all parts of America, so that each one of you may shine forth from the horizon of reality like unto the morning star, divine illumination may overcome the darkness of nature, and the world of humanity may become enlightened. This is the most great work! Should you become confirmed therein, this world will become another world, the surface of the earth will become the delectable paradise, and eternal Institutions be founded.</w:t>
      </w:r>
    </w:p>
    <w:p>
      <w:pPr>
        <w:pStyle w:val="Normal"/>
        <w:bidi w:val="false"/>
      </w:pPr>
      <w:r>
        <w:rPr>
          <w:b/>
          <w:bCs/>
          <w:rtl w:val="false"/>
        </w:rPr>
        <w:t xml:space="preserve">Let whosoever travels to different parts to teach, peruse over mountain, desert, land and sea this supplication:</w:t>
      </w:r>
    </w:p>
    <w:p>
      <w:pPr>
        <w:pStyle w:val="Normal"/>
        <w:bidi w:val="false"/>
      </w:pPr>
      <w:r>
        <w:rPr>
          <w:rtl w:val="false"/>
        </w:rPr>
        <w:t xml:space="preserve">O GOD! O God! Thou seest my weakness, lowliness and humility before Thy creatures; nevertheless, I have trusted in Thee and have arisen in the promotion of Thy teachings among Thy strong servants, relying on Thy power and might.</w:t>
      </w:r>
    </w:p>
    <w:p>
      <w:pPr>
        <w:pStyle w:val="Normal"/>
        <w:bidi w:val="false"/>
      </w:pPr>
      <w:r>
        <w:rPr>
          <w:rtl w:val="false"/>
        </w:rPr>
        <w:t xml:space="preserve">O Lord! I am a broken-winged bird and desire to soar in Thy limitless space. How is it possible for me to do this save through Thy providence and grace, Thy confirmation and assistance.</w:t>
      </w:r>
    </w:p>
    <w:p>
      <w:pPr>
        <w:pStyle w:val="Normal"/>
        <w:bidi w:val="false"/>
      </w:pPr>
      <w:r>
        <w:rPr>
          <w:rtl w:val="false"/>
        </w:rPr>
        <w:t xml:space="preserve">O Lord! Have pity on my weakness, and strengthen me with Thy power.</w:t>
      </w:r>
    </w:p>
    <w:p>
      <w:pPr>
        <w:pStyle w:val="Normal"/>
        <w:bidi w:val="false"/>
      </w:pPr>
      <w:r>
        <w:rPr>
          <w:rtl w:val="false"/>
        </w:rPr>
        <w:t xml:space="preserve">O Lord! Have pity on my impotence, and assist me with Thy might and majesty.</w:t>
      </w:r>
    </w:p>
    <w:p>
      <w:pPr>
        <w:pStyle w:val="Normal"/>
        <w:bidi w:val="false"/>
      </w:pPr>
      <w:r>
        <w:rPr>
          <w:rtl w:val="false"/>
        </w:rPr>
        <w:t xml:space="preserve">O Lord! Should the breath of the Holy Spirit confirm the weakest of creatures, he would attain all to which he aspireth and would possess anything he desireth. Indeed, Thou hast assisted Thy servants in the past and, though they were the weakest of Thy creatures, the lowliest of Thy servants and the most insignificant of those who lived upon the earth, through Thy sanction and potency they took precedence over the most glorious of Thy people and the most noble of mankind. Whereas formerly they were as moths, they became as royal falcons, and whereas before they were as brooks, they became as seas, through Thy bestowal and Thy mercy. They became, through Thy most great favor, stars shining on the horizon of guidance, birds singing in the rose gardens of immortality, lions roaring in the forests of knowledge and wisdom, and whales swimming in the oceans of life.</w:t>
      </w:r>
    </w:p>
    <w:p>
      <w:pPr>
        <w:pStyle w:val="Normal"/>
        <w:bidi w:val="false"/>
      </w:pPr>
      <w:r>
        <w:rPr>
          <w:rtl w:val="false"/>
        </w:rPr>
        <w:t xml:space="preserve">Verily, Thou art the Clement, the Powerful, the Mighty, and the Most Merciful of the merciful.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n8ezpaippcfk0lkaqni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1c3w4ote3szgknqefyx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_3ajwcbossauobgmtqqj" Type="http://schemas.openxmlformats.org/officeDocument/2006/relationships/hyperlink" Target="#14-tablet-to-the-bah&#225;&#237;s-of-the-united-states-and-canada--tablets-of-the-divine-plan--abdul-bah&#225;" TargetMode="External"/><Relationship Id="rId9" Type="http://schemas.openxmlformats.org/officeDocument/2006/relationships/image" Target="media/carbi5jv7j_fwrxwfixbt.png"/></Relationships>
</file>

<file path=word/_rels/footer1.xml.rels><?xml version="1.0" encoding="UTF-8"?><Relationships xmlns="http://schemas.openxmlformats.org/package/2006/relationships"><Relationship Id="rId0" Type="http://schemas.openxmlformats.org/officeDocument/2006/relationships/image" Target="media/zhnfsxmljqw29pepc4cu0.png"/><Relationship Id="rId1" Type="http://schemas.openxmlformats.org/officeDocument/2006/relationships/image" Target="media/0elp3htb3u11uzjj4nb4k.png"/></Relationships>
</file>

<file path=word/_rels/footer2.xml.rels><?xml version="1.0" encoding="UTF-8"?><Relationships xmlns="http://schemas.openxmlformats.org/package/2006/relationships"><Relationship Id="rIdqn8ezpaippcfk0lkaqnie" Type="http://schemas.openxmlformats.org/officeDocument/2006/relationships/hyperlink" Target="https://oceanoflights.org/abdul-baha-bkw02-2-06-en" TargetMode="External"/><Relationship Id="rIdm1c3w4ote3szgknqefyxj" Type="http://schemas.openxmlformats.org/officeDocument/2006/relationships/hyperlink" Target="https://oceanoflights.org" TargetMode="External"/><Relationship Id="rId0" Type="http://schemas.openxmlformats.org/officeDocument/2006/relationships/image" Target="media/x64cj6et3jq8dwt2c_ecr.png"/><Relationship Id="rId1" Type="http://schemas.openxmlformats.org/officeDocument/2006/relationships/image" Target="media/zobjlu0iorztqimwjxpyj.png"/><Relationship Id="rId2" Type="http://schemas.openxmlformats.org/officeDocument/2006/relationships/image" Target="media/o0ufajfqcjxfiicvkg8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a0rbkqp4acj2s5959vob.png"/><Relationship Id="rId1" Type="http://schemas.openxmlformats.org/officeDocument/2006/relationships/image" Target="media/k1viwrbrt_bj0koha4nnn.png"/></Relationships>
</file>

<file path=word/_rels/header2.xml.rels><?xml version="1.0" encoding="UTF-8"?><Relationships xmlns="http://schemas.openxmlformats.org/package/2006/relationships"><Relationship Id="rId0" Type="http://schemas.openxmlformats.org/officeDocument/2006/relationships/image" Target="media/k-r7hp8j3fqjnqmi9m-1l.png"/><Relationship Id="rId1" Type="http://schemas.openxmlformats.org/officeDocument/2006/relationships/image" Target="media/6bmhkvrvvu3qaxedaad5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#14: To the Bahá’ís of the United States and Canada</dc:title>
  <dc:creator>Ocean of Lights</dc:creator>
  <cp:lastModifiedBy>Ocean of Lights</cp:lastModifiedBy>
  <cp:revision>1</cp:revision>
  <dcterms:created xsi:type="dcterms:W3CDTF">2024-10-29T19:21:53.823Z</dcterms:created>
  <dcterms:modified xsi:type="dcterms:W3CDTF">2024-10-29T19:21:53.823Z</dcterms:modified>
</cp:coreProperties>
</file>

<file path=docProps/custom.xml><?xml version="1.0" encoding="utf-8"?>
<Properties xmlns="http://schemas.openxmlformats.org/officeDocument/2006/custom-properties" xmlns:vt="http://schemas.openxmlformats.org/officeDocument/2006/docPropsVTypes"/>
</file>