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درجهء نفوذ و تأثير مظاهر الهيّه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svue8f7bxeup92to3jbk6"/>
      <w:r>
        <w:rPr>
          <w:rtl/>
        </w:rPr>
        <w:t xml:space="preserve">درجه نفوذ و تأثير مظاهر الهيّه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قوّت و کمالات اعراش حقيقت مظاهر ظهور الهی تا بچه درجه است و نفوذشان تا بچه حدّ ؟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در عالم وجود يعنی کائنات جسمانيّه ملاحظه نمائيد دائره شمسيّه مظلم و تاريک و در اين دائره آفتاب مرکز انوار و جميع سيّارات شمسيّه حول او طائف و از فيوضات آن مستشرق شمس سبب حيات و نورانيّت است و علّت نشو و نمای کافّهء کائنات در دائره شمسيّه است و اگر فيوضات شمسيّه نبود در اين دائره کائنی از موجودات تحقّق نداشت بلکه کلّ تاريک و متلاشی ميشدند . پس واضح و مشهود شد که آفتاب مرکز انوار و سبب حيات کائنات در دائره شمسيّه است . بهمچنين مظاهر مقدّسه الهی مرکز انوار حقيقتند و منبع اسرار و فيوضات محبّت تجلّی بر عالم قلوب و افکار نمايند و فيض ابدی بر عالم ارواح مبذول فرمايند حيات روحانی بخشند و بانوار حقائق و معانی درخشند روشنائی عالم افکار از آن مرکز انوار و مطلع اسرار است . اگر فيض تجلّی و تربيت آن نفوس مقدّسه نبود عالم نفوس و افکار ظلمت اندر ظلمت است و اگر تعاليم صحيحه آن مطالع اسرار نبود عالم انسانی جولانگاه اخلاق و اطوار حيوانی بود و وجود کلّ مجازی و حيات حقيقی مفقود اينست که در انجيل ميفرمايد " در بدء کلمه بود "، يعنی سبب حيات کلّ شد . حال ملاحظه نمائيد نفوذ آفتاب را در کائنات ارضيّه که از قرب و بعد آفتاب و طلوع و غروب چه آثار و نتائج واضح و آشکار . گهی خزانست گهی بهار گهی صيف گهی شتا و چون بخطّ استوا گذرد بهار روح بخش جلوه نمايد و چون بسمت رأس رسد فواکه و اثمار بدرجه کمال رسد و حبوب و نباتات نتيجه بخشد و کائنات ارضيّه بمنتهی درجه نشو و نما فائز گردد . و همچنين مظهر مقدّس ربّانی که آفتاب عالم آفرينش است چون تجلّی بر عالم ارواح و افکار و قلوب نمايد بهار روحانی آيد و حيات جديد رخ بگشايد قوّه ربيع بديع ظاهر گردد و موهبت عجيب مشهود شود چنانچه ملاحظه مينمائيد که در ظهور هر يک از مظاهر الهيّه در عالم عقول و افکار و ارواح ترقّی عجيبی حاصل شد . از جمله در اين عصر الهی ملاحظه نما که چقدر ترقّی در عالم عقول و افکار حاصل گرديده و حال بدايت اشراق است عنقريب ملاحظه شود که اين فيوضات جديده و اين تعاليم الهيّه اين جهان تاريکرا نورانی نمايد و اين اقاليم غمگين را بهشت برين فرمايد و اگر ببيان آثار و فيوضات هر يک از مظاهر مقدّسه پردازيم بسيار بتطويل انجامد شما خود فکر و تعمّق نمائيد بحقيقت اين مطلب پی بريد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vu2zo1fph1h3welesc-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_gf6bzvj1eldtl7pzvpg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uytnrka7srx8k3cjxbf-7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73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73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7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svue8f7bxeup92to3jbk6" Type="http://schemas.openxmlformats.org/officeDocument/2006/relationships/hyperlink" Target="#&#1583;&#1585;&#1580;&#1607;-&#1606;&#1601;&#1608;&#1584;-&#1608;-&#1578;&#1571;&#1579;&#1610;&#1585;-&#1605;&#1592;&#1575;&#1607;&#1585;-&#1575;&#1604;&#1607;&#1610;&#1617;&#1607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6d3jea_lgwbmcq6rd7av4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fwp7p0_3yr3v4ddbxbee.png"/><Relationship Id="rId1" Type="http://schemas.openxmlformats.org/officeDocument/2006/relationships/image" Target="media/dkuepzhlr3bxuzeshw-bu.png"/></Relationships>
</file>

<file path=word/_rels/footer2.xml.rels><?xml version="1.0" encoding="UTF-8"?><Relationships xmlns="http://schemas.openxmlformats.org/package/2006/relationships"><Relationship Id="rIdyvu2zo1fph1h3welesc-j" Type="http://schemas.openxmlformats.org/officeDocument/2006/relationships/hyperlink" Target="https://oceanoflights.org/abdul-baha-bkw22-3-06-fa" TargetMode="External"/><Relationship Id="rId_gf6bzvj1eldtl7pzvpgf" Type="http://schemas.openxmlformats.org/officeDocument/2006/relationships/hyperlink" Target="https://oceanoflights.org/file/abdul-baha-bkw22-3-06-fa.m4a" TargetMode="External"/><Relationship Id="rIduytnrka7srx8k3cjxbf-7" Type="http://schemas.openxmlformats.org/officeDocument/2006/relationships/hyperlink" Target="https://oceanoflights.org" TargetMode="External"/><Relationship Id="rId0" Type="http://schemas.openxmlformats.org/officeDocument/2006/relationships/image" Target="media/amvrib_kfw4efah1quktq.png"/><Relationship Id="rId1" Type="http://schemas.openxmlformats.org/officeDocument/2006/relationships/image" Target="media/nelcl31mjasgusjvaw6dq.png"/><Relationship Id="rId2" Type="http://schemas.openxmlformats.org/officeDocument/2006/relationships/image" Target="media/tzjgsixhkairspu1m3hsz.png"/><Relationship Id="rId3" Type="http://schemas.openxmlformats.org/officeDocument/2006/relationships/image" Target="media/aakphixlyeakw3pamyxz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gqk5n_obsxphytn_ejez.png"/><Relationship Id="rId1" Type="http://schemas.openxmlformats.org/officeDocument/2006/relationships/image" Target="media/jm2d7vwkhy0e4kl5yjuyl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xj8wdg6addd8ie9b7guid.png"/><Relationship Id="rId1" Type="http://schemas.openxmlformats.org/officeDocument/2006/relationships/image" Target="media/ljf28s0lutvdpqdukbxy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درجهء نفوذ و تأثير مظاهر الهيّه</dc:title>
  <dc:creator>Ocean of Lights</dc:creator>
  <cp:lastModifiedBy>Ocean of Lights</cp:lastModifiedBy>
  <cp:revision>1</cp:revision>
  <dcterms:created xsi:type="dcterms:W3CDTF">2024-10-29T20:55:18.207Z</dcterms:created>
  <dcterms:modified xsi:type="dcterms:W3CDTF">2024-10-29T20:55:18.207Z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