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تأثير نجوم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iqhc1ivmdoivtupe2exde"/>
      <w:r>
        <w:rPr>
          <w:rtl/>
        </w:rPr>
        <w:t xml:space="preserve">تأثير نجوم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آيا اين نجوم آسمانيرا در نفوس انسانی تأثيرات معنويّه هست يا نه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بعضی از کواکب آسمانيرا بر کره ارض و کائنات ارضيّه تأثير جسمانی واضح و مشهود احتياج به بيان نيست . ملاحظه نمائيد که آفتاب بعون و عنايت حقّ تربيت کره ارض و جميع کائنات ارضيّه مينمايد و اگر ضيا و حرارت آفتاب نبود کائنات ارضيّه بکلّی معدوم . امّا تأثيرات معنويّه هر چند اين کواکب را تأثيرات معنويّه در عالم انسانی بنظر عجيب آيد ولی چون در اين مسأله تدقيق نمائی چندان تعجّب نفرمائی و لکن مقصد اين نيست که منجّمين سابق احکامی که از حرکات نجوم استنباط نمودند مطابق واقع بود زيرا احکام آن طوائف منجّمين سابق ضربی از اوهام بود و موجد آن کاهنان مصريان و آشوريان و کلدانيان بلکه اوهام هندوستان و خرافات يونان و رومان و سائر ستاره پرستان بود . امّا مقصد من اينست که اين جهان نامتناهی مثل هيکل انسانيست جميع اجزا بيکديگر مرتبط در نهايت اتقان متسلسل يعنی اعضا و ارکان و اجزاء هيکل انسان چگونه با يکديگر ممتزج و متعاون و متعاضد و از يکديگر متأثّر بهمچنين اجزای اين کون نامتناهی مانند هيکل انسانی اعضا و اجزايش بيکديگر مرتبط و از يکديگر معناً و جسماً متأثّر . مثلاً چشم مشاهده نمايد جميع جسم متأثّر گردد سمع استماع کند جميع ارکان باهتزاز آيد و در اين مسأله شبهه ای نيست زيرا عالم وجود نيز مانند شخص حيّ است . پس از اين ارتباط که ميان اجزاء کائناتست تأثير و تأثّر از لوازم آن چه جسمانی چه معنوی . از برای نفوسی که انکار تأثيرات معنويّه در جسمانيّات نمايند اين مثل مختصر را ذکر ميکنيم و آن اينست که اصوات و الحان بديعه و آهنگ و آوازهای خوش عرضی است که بر هوا عارض ميشود زيرا صوت عبارت از تموّجات هوائيّه است و از تموّج هوا اعصاب صماخ گوش متأثّر شود استماع حاصل گردد . حال ملاحظه کنيد که تموّجات هوا که عرضی از اعراض است و هيچ شمرده شود روح انسانرا بجذب و وله آرد و بنهايت درجه تأثير بخشد گريان کند خندان کند شايد بدرجه ای آيد که بمخاطره اندازد پس ملاحظه کنيد چه مناسبتی بين روح انسان و تموّج هواست که اهتزاز هوا سبب شود انسانرا از حالی بحالی اندازد و بکلّی منقلب نمايد بلکه صبر و قرار از برای او نگذارد . ملاحظه کنيد که چقدر اين قضيّه عجيب است زيرا از خواننده چيزی خروج نيابد و در مستمع دخول ننمايد با وجود اين تأثيرات عظيمه روحانيّه حاصل شود پس اين ارتباط عظيم کائناترا لابدّ از تأثيرات و تأثّرات معنويّه است چنانکه ذکر شد که چگونه اين اعضا و اجزای انسان متأثر و مؤثّر در يکديگرند . مثلاً چشم نظر کند قلب متأثّر شود گوش استماع کند روح متأثّر شود قلب فارغ شود فکر گشايش يابد و از برای جميع اعضای انسان حالت خوش حاصل آيد ، اين چه ارتباطی است اين چه مناسباتيست ؟ و چون در اعضای جسمانی انسان که کائنی از کائنات جزئيّه است اين ارتباط و اين تأثير و تأثّرات معنويّه است البتّه بين اين کائنات کلّيّه نامتناهيه نيز ارتباط جسمانی و معنوی هر دو موجود و هر چند بقواعد موجوده و فنون حاضره کشف اين روابط نتوان نمود ولی وجود روابط در بين کائنات کلّيّه واضح و مسلّم است . خلاصه کلام اينست که اين کائنات چه کلّی و چه جزئی بحکمت بالغه الهيّه مرتبط بيکديگر است و مؤثّر و متأثّر از يکديگر و اگر چنين نبود در نظام عمومی و ترتيبات کلّی وجود اختلال و فتور حاصل ميشد چون اين کائنات در نهايت اتقان مرتبط بيکديگر است لهذا منتظم و مرتّب و مکمّلست اين مطلب شايان تحقيق است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4iberkwo7-elgjnwwlz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bftlfi_siwgov_f9nx-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6us3j7-kosdw957n5om5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iqhc1ivmdoivtupe2exde" Type="http://schemas.openxmlformats.org/officeDocument/2006/relationships/hyperlink" Target="#&#1578;&#1571;&#1579;&#1610;&#1585;-&#1606;&#1580;&#1608;&#1605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jxwsdwsltjfmlmrtjy9b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br1xnede4gi3sijz6ntn.png"/><Relationship Id="rId1" Type="http://schemas.openxmlformats.org/officeDocument/2006/relationships/image" Target="media/nbrhe3fgr8lvj9-4q-2y3.png"/></Relationships>
</file>

<file path=word/_rels/footer2.xml.rels><?xml version="1.0" encoding="UTF-8"?><Relationships xmlns="http://schemas.openxmlformats.org/package/2006/relationships"><Relationship Id="rIdn4iberkwo7-elgjnwwlzd" Type="http://schemas.openxmlformats.org/officeDocument/2006/relationships/hyperlink" Target="https://oceanoflights.org/abdul-baha-bkw22-4-26-fa" TargetMode="External"/><Relationship Id="rIdvbftlfi_siwgov_f9nx-s" Type="http://schemas.openxmlformats.org/officeDocument/2006/relationships/hyperlink" Target="https://oceanoflights.org/file/abdul-baha-bkw22-4-26-fa.m4a" TargetMode="External"/><Relationship Id="rIdz6us3j7-kosdw957n5om5" Type="http://schemas.openxmlformats.org/officeDocument/2006/relationships/hyperlink" Target="https://oceanoflights.org" TargetMode="External"/><Relationship Id="rId0" Type="http://schemas.openxmlformats.org/officeDocument/2006/relationships/image" Target="media/4eoxmx-we4egvluh2lvqk.png"/><Relationship Id="rId1" Type="http://schemas.openxmlformats.org/officeDocument/2006/relationships/image" Target="media/otkzyehslpgjjbp8bgvpo.png"/><Relationship Id="rId2" Type="http://schemas.openxmlformats.org/officeDocument/2006/relationships/image" Target="media/3vurngbb8lylt27tpty09.png"/><Relationship Id="rId3" Type="http://schemas.openxmlformats.org/officeDocument/2006/relationships/image" Target="media/apj5v4clttr5r5rupatl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r5tqsvgriuuyzwicl06w.png"/><Relationship Id="rId1" Type="http://schemas.openxmlformats.org/officeDocument/2006/relationships/image" Target="media/wlnovgbbmchg1rziv7if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s769pqiw1u7nqfhi0olg.png"/><Relationship Id="rId1" Type="http://schemas.openxmlformats.org/officeDocument/2006/relationships/image" Target="media/t7rgshiid81yhjorirxu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تأثير نجوم</dc:title>
  <dc:creator>Ocean of Lights</dc:creator>
  <cp:lastModifiedBy>Ocean of Lights</cp:lastModifiedBy>
  <cp:revision>1</cp:revision>
  <dcterms:created xsi:type="dcterms:W3CDTF">2024-10-29T20:56:19.953Z</dcterms:created>
  <dcterms:modified xsi:type="dcterms:W3CDTF">2024-10-29T20:56:19.953Z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