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الهام و کشفيّات و رؤيا و تسخير ارواح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jcahyfzpud9wvrnmcywh_"/>
      <w:r>
        <w:rPr>
          <w:rtl/>
        </w:rPr>
        <w:t xml:space="preserve">الهام و کشفيّات و رؤيا و تسخير ارواح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بعضی برآنند که کشفيّات روحانيّه دارند يعنی با ارواح مکالمه مينمايند ، اين چه قسم است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اکتشافات روحانيّه بر دو قسم است يک نوع اوهام است که مصطلح اقوام سائره است و نوع ديگر که مانند رؤياست و آن حقيقت دارد نظير رؤيای اشعيا و رؤيای ارميا و رؤيای يوحنّاست که حقيقت دارد . ملاحظه نمائيد که قوّه متفکّره انسانرا دو نوع تصوّر است يک نوع تصوّر صحيح است چون منضمّ بتصمّم گردد آن تصوّر در خارج تحقّق يابد مانند تدابير صائبه و آراء سديده و اکتشافات فنّيّه و اختراع صنايع جديده و نوع ديگر از تصوّرات آن افکار فاسده و خيالات بيهوده است که ابداً نتيجه و ثمری از آن حاصل نشود و حقيقت ندارد بلکه مانند امواج بحر اوهام موج ميزند و چون خوابهای بيهوده ميگذرد . بهمچنين کشفيّات روحانيّه بر دو قسم است يک قسم رؤيای انبياست و اکتشافات روحانيّه اصفيا و رؤيای انبيا خواب نيست بلکه اکتشافات روحانيست و اين حقيقت دارد ميفرمايد که شخصی را در چنين صورتی ديدم و چنين گفتم و چنان جواب داد اين رؤيا در عالم بيداری است نه خواب بلکه اکتشافات روحانيست که بعنوان رؤيا ميفرمايد و قسم ديگر از کشفيّات روحانيّه اوهام صرف است ولی اين اوهام چنان تجسّم نمايد که بسياری ساده دلان گمان نمايند که تحقّق دارد . و دليل واضح بر اين اينست که از اين تسخير ارواح ابداً نتيجه و ثمری حاصل نشود بلکه مجرّد حکايت و روايت است . بدانکه حقيقت انسانيّه محيط بر حقايق اشياست و کشف حقائق و خواصّ و اسرار اشيا را می‌نمايد مثلاً جميع اين صنايع و بدايع و علوم و معارف را حقيقت انسانيّه کشف کرده يک وقتی جميع اين فنون و علوم و بدايع و صنايع سرّ مکنون و مکتوم بود بعد بتدريج حقيقت انسانيّه اين را کشف کرده از حيّز غيب بحيّز شهود آورده . پس ثابت شد که حقيقت انسانی محيط بر اشياست زيرا در اروپ است اکتشاف امريکا نمايد در زمين است کشفيّات در آسمان کند کاشف اسرار اشياست و واقف بر حقائق موجودات . اين کشفيّات واقعه که مطابق حقيقت است مانند رؤياست که آن ادراک روحانی است و الهام رحمانی و الفت ارواح انسانی چنانکه ميگويد چنين ديدم و چنين گفتم و چنين شنيدم . پس معلوم شد که روح را ادراکات عظيمه بدون وسائط حواسّ خمسه مثل چشم و گوش است و ادراکات روحانيّه و مکاشفات وجدانيّه اتّحادی مقدّس از وهم و قياس و الفتی منزّه از زمان و مکان در ميان روحانيان هست . مثلاً در انجيل مذکور که در جبل طابور موسی و ايليا نزد مسيح آمدند و اين واضح است که اين الفت جسمانی نبود يک کيفيّت روحانيّه است که تعبير بملاقات شده است . و نوع ديگر از مکالمات و احضار ارواح و مخابرات اوهام است و محض خيالست و لکن چنين بنظر ميآيد که حقيقت دارد . عقل و فکر انسان گاهی اکتشاف حقايق نمايد و از آن فکر و اکتشاف آثار و نتايج حاصل گردد اين فکر اساس دارد ولی بسيار امور بخاطر انسان آيد که مثل امواج بحر اوهام است ثمری ندارد و نتيجه ای بر آن ترتّب نيابد و همچنين در عالم خواب رؤيائی بيند که بعينه ظاهر ميشود وقتی خوابی بيند که ابداً ثمری ندارد . مقصود اينست که اين حالتی که ميگوئيم مخابرات ارواح يا مخاطبات ارواح يک قسم از آن اوهام محض است و قسم ديگر که عبارت از رؤياهای مذکور در کتاب مقدّس مثل رؤيای يوحنّا و اشعياست و مثل ملاقات مسيح با موسی و ايليا حقيقت دارد و آثار عجيبه در عقول و افکار حاصل گردد و انجذابات عظيمه در قلوب پديد شود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vftvb7e-8xhxal9mmcp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o8nd05itluhwsuutwaq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yzjfksgyxyp0xyet3yyz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83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83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8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cahyfzpud9wvrnmcywh_" Type="http://schemas.openxmlformats.org/officeDocument/2006/relationships/hyperlink" Target="#&#1575;&#1604;&#1607;&#1575;&#1605;-&#1608;-&#1705;&#1588;&#1601;&#1610;&#1617;&#1575;&#1578;-&#1608;-&#1585;&#1572;&#1610;&#1575;-&#1608;-&#1578;&#1587;&#1582;&#1610;&#1585;-&#1575;&#1585;&#1608;&#1575;&#1581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rtcctcrqsean8ydf1n_-4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1ju0uvnk56o9wsomfjdt.png"/><Relationship Id="rId1" Type="http://schemas.openxmlformats.org/officeDocument/2006/relationships/image" Target="media/4gl0diwm9a_bpbdhgvgt_.png"/></Relationships>
</file>

<file path=word/_rels/footer2.xml.rels><?xml version="1.0" encoding="UTF-8"?><Relationships xmlns="http://schemas.openxmlformats.org/package/2006/relationships"><Relationship Id="rIdcvftvb7e-8xhxal9mmcpp" Type="http://schemas.openxmlformats.org/officeDocument/2006/relationships/hyperlink" Target="https://oceanoflights.org/abdul-baha-bkw22-4-28-fa" TargetMode="External"/><Relationship Id="rIdpo8nd05itluhwsuutwaqm" Type="http://schemas.openxmlformats.org/officeDocument/2006/relationships/hyperlink" Target="https://oceanoflights.org/file/abdul-baha-bkw22-4-28-fa.m4a" TargetMode="External"/><Relationship Id="rIdlyzjfksgyxyp0xyet3yyz" Type="http://schemas.openxmlformats.org/officeDocument/2006/relationships/hyperlink" Target="https://oceanoflights.org" TargetMode="External"/><Relationship Id="rId0" Type="http://schemas.openxmlformats.org/officeDocument/2006/relationships/image" Target="media/bpo1uxrwqu2ldvobnpwsr.png"/><Relationship Id="rId1" Type="http://schemas.openxmlformats.org/officeDocument/2006/relationships/image" Target="media/iizjwrpeqjznk9qpvp97w.png"/><Relationship Id="rId2" Type="http://schemas.openxmlformats.org/officeDocument/2006/relationships/image" Target="media/-dnmoetxblpgkc1lmtz5k.png"/><Relationship Id="rId3" Type="http://schemas.openxmlformats.org/officeDocument/2006/relationships/image" Target="media/t-luyf1b_gfdopoiyunu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rrffxowctxxf9harceho.png"/><Relationship Id="rId1" Type="http://schemas.openxmlformats.org/officeDocument/2006/relationships/image" Target="media/eoupe3jhkhbdwhhlbxz_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htff8hvn5lygutabf1ya.png"/><Relationship Id="rId1" Type="http://schemas.openxmlformats.org/officeDocument/2006/relationships/image" Target="media/y1dok2epvix7s-mx_xw0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الهام و کشفيّات و رؤيا و تسخير ارواح</dc:title>
  <dc:creator>Ocean of Lights</dc:creator>
  <cp:lastModifiedBy>Ocean of Lights</cp:lastModifiedBy>
  <cp:revision>1</cp:revision>
  <dcterms:created xsi:type="dcterms:W3CDTF">2024-10-29T20:56:24.227Z</dcterms:created>
  <dcterms:modified xsi:type="dcterms:W3CDTF">2024-10-29T20:56:24.227Z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